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inorHAnsi" w:eastAsiaTheme="minorHAnsi" w:hAnsiTheme="minorHAnsi" w:cstheme="minorBidi"/>
          <w:color w:val="auto"/>
          <w:sz w:val="22"/>
          <w:szCs w:val="22"/>
        </w:rPr>
        <w:id w:val="1826155051"/>
        <w:docPartObj>
          <w:docPartGallery w:val="Table of Contents"/>
          <w:docPartUnique/>
        </w:docPartObj>
      </w:sdtPr>
      <w:sdtEndPr>
        <w:rPr>
          <w:b/>
          <w:bCs/>
          <w:noProof/>
        </w:rPr>
      </w:sdtEndPr>
      <w:sdtContent>
        <w:p w:rsidR="007F0EC1" w:rsidRDefault="007F0EC1">
          <w:pPr>
            <w:pStyle w:val="TOCHeading"/>
          </w:pPr>
          <w:r>
            <w:t>Contents</w:t>
          </w:r>
        </w:p>
        <w:p w:rsidR="00ED40CF" w:rsidRDefault="007F0EC1">
          <w:pPr>
            <w:pStyle w:val="TOC1"/>
            <w:tabs>
              <w:tab w:val="right" w:leader="dot" w:pos="9396"/>
            </w:tabs>
            <w:rPr>
              <w:rFonts w:eastAsiaTheme="minorEastAsia"/>
              <w:noProof/>
            </w:rPr>
          </w:pPr>
          <w:r>
            <w:fldChar w:fldCharType="begin"/>
          </w:r>
          <w:r>
            <w:instrText xml:space="preserve"> TOC \o "1-3" \h \z \u </w:instrText>
          </w:r>
          <w:r>
            <w:fldChar w:fldCharType="separate"/>
          </w:r>
          <w:hyperlink w:anchor="_Toc434216484" w:history="1">
            <w:r w:rsidR="00ED40CF" w:rsidRPr="00EB6AA0">
              <w:rPr>
                <w:rStyle w:val="Hyperlink"/>
                <w:noProof/>
              </w:rPr>
              <w:t xml:space="preserve">IFS Business </w:t>
            </w:r>
            <w:r w:rsidR="006E2CEC">
              <w:rPr>
                <w:rStyle w:val="Hyperlink"/>
                <w:noProof/>
              </w:rPr>
              <w:t>Reporter</w:t>
            </w:r>
            <w:r w:rsidR="00ED40CF" w:rsidRPr="00EB6AA0">
              <w:rPr>
                <w:rStyle w:val="Hyperlink"/>
                <w:noProof/>
              </w:rPr>
              <w:t xml:space="preserve"> - High Level Design Guidelines</w:t>
            </w:r>
            <w:r w:rsidR="00ED40CF">
              <w:rPr>
                <w:noProof/>
                <w:webHidden/>
              </w:rPr>
              <w:tab/>
            </w:r>
            <w:r w:rsidR="00ED40CF">
              <w:rPr>
                <w:noProof/>
                <w:webHidden/>
              </w:rPr>
              <w:fldChar w:fldCharType="begin"/>
            </w:r>
            <w:r w:rsidR="00ED40CF">
              <w:rPr>
                <w:noProof/>
                <w:webHidden/>
              </w:rPr>
              <w:instrText xml:space="preserve"> PAGEREF _Toc434216484 \h </w:instrText>
            </w:r>
            <w:r w:rsidR="00ED40CF">
              <w:rPr>
                <w:noProof/>
                <w:webHidden/>
              </w:rPr>
            </w:r>
            <w:r w:rsidR="00ED40CF">
              <w:rPr>
                <w:noProof/>
                <w:webHidden/>
              </w:rPr>
              <w:fldChar w:fldCharType="separate"/>
            </w:r>
            <w:r w:rsidR="00ED40CF">
              <w:rPr>
                <w:noProof/>
                <w:webHidden/>
              </w:rPr>
              <w:t>1</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85" w:history="1">
            <w:r w:rsidR="00ED40CF" w:rsidRPr="00EB6AA0">
              <w:rPr>
                <w:rStyle w:val="Hyperlink"/>
                <w:noProof/>
              </w:rPr>
              <w:t>Expectations</w:t>
            </w:r>
            <w:r w:rsidR="00ED40CF">
              <w:rPr>
                <w:noProof/>
                <w:webHidden/>
              </w:rPr>
              <w:tab/>
            </w:r>
            <w:r w:rsidR="00ED40CF">
              <w:rPr>
                <w:noProof/>
                <w:webHidden/>
              </w:rPr>
              <w:fldChar w:fldCharType="begin"/>
            </w:r>
            <w:r w:rsidR="00ED40CF">
              <w:rPr>
                <w:noProof/>
                <w:webHidden/>
              </w:rPr>
              <w:instrText xml:space="preserve"> PAGEREF _Toc434216485 \h </w:instrText>
            </w:r>
            <w:r w:rsidR="00ED40CF">
              <w:rPr>
                <w:noProof/>
                <w:webHidden/>
              </w:rPr>
            </w:r>
            <w:r w:rsidR="00ED40CF">
              <w:rPr>
                <w:noProof/>
                <w:webHidden/>
              </w:rPr>
              <w:fldChar w:fldCharType="separate"/>
            </w:r>
            <w:r w:rsidR="00ED40CF">
              <w:rPr>
                <w:noProof/>
                <w:webHidden/>
              </w:rPr>
              <w:t>1</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86" w:history="1">
            <w:r w:rsidR="00ED40CF" w:rsidRPr="00EB6AA0">
              <w:rPr>
                <w:rStyle w:val="Hyperlink"/>
                <w:noProof/>
              </w:rPr>
              <w:t>Report Size</w:t>
            </w:r>
            <w:r w:rsidR="00ED40CF">
              <w:rPr>
                <w:noProof/>
                <w:webHidden/>
              </w:rPr>
              <w:tab/>
            </w:r>
            <w:r w:rsidR="00ED40CF">
              <w:rPr>
                <w:noProof/>
                <w:webHidden/>
              </w:rPr>
              <w:fldChar w:fldCharType="begin"/>
            </w:r>
            <w:r w:rsidR="00ED40CF">
              <w:rPr>
                <w:noProof/>
                <w:webHidden/>
              </w:rPr>
              <w:instrText xml:space="preserve"> PAGEREF _Toc434216486 \h </w:instrText>
            </w:r>
            <w:r w:rsidR="00ED40CF">
              <w:rPr>
                <w:noProof/>
                <w:webHidden/>
              </w:rPr>
            </w:r>
            <w:r w:rsidR="00ED40CF">
              <w:rPr>
                <w:noProof/>
                <w:webHidden/>
              </w:rPr>
              <w:fldChar w:fldCharType="separate"/>
            </w:r>
            <w:r w:rsidR="00ED40CF">
              <w:rPr>
                <w:noProof/>
                <w:webHidden/>
              </w:rPr>
              <w:t>1</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87" w:history="1">
            <w:r w:rsidR="00ED40CF" w:rsidRPr="00EB6AA0">
              <w:rPr>
                <w:rStyle w:val="Hyperlink"/>
                <w:noProof/>
              </w:rPr>
              <w:t>Data Structure in IFS Applications</w:t>
            </w:r>
            <w:r w:rsidR="00ED40CF">
              <w:rPr>
                <w:noProof/>
                <w:webHidden/>
              </w:rPr>
              <w:tab/>
            </w:r>
            <w:r w:rsidR="00ED40CF">
              <w:rPr>
                <w:noProof/>
                <w:webHidden/>
              </w:rPr>
              <w:fldChar w:fldCharType="begin"/>
            </w:r>
            <w:r w:rsidR="00ED40CF">
              <w:rPr>
                <w:noProof/>
                <w:webHidden/>
              </w:rPr>
              <w:instrText xml:space="preserve"> PAGEREF _Toc434216487 \h </w:instrText>
            </w:r>
            <w:r w:rsidR="00ED40CF">
              <w:rPr>
                <w:noProof/>
                <w:webHidden/>
              </w:rPr>
            </w:r>
            <w:r w:rsidR="00ED40CF">
              <w:rPr>
                <w:noProof/>
                <w:webHidden/>
              </w:rPr>
              <w:fldChar w:fldCharType="separate"/>
            </w:r>
            <w:r w:rsidR="00ED40CF">
              <w:rPr>
                <w:noProof/>
                <w:webHidden/>
              </w:rPr>
              <w:t>2</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88" w:history="1">
            <w:r w:rsidR="00ED40CF" w:rsidRPr="00EB6AA0">
              <w:rPr>
                <w:rStyle w:val="Hyperlink"/>
                <w:noProof/>
              </w:rPr>
              <w:t>Design Element Limitations</w:t>
            </w:r>
            <w:r w:rsidR="00ED40CF">
              <w:rPr>
                <w:noProof/>
                <w:webHidden/>
              </w:rPr>
              <w:tab/>
            </w:r>
            <w:r w:rsidR="00ED40CF">
              <w:rPr>
                <w:noProof/>
                <w:webHidden/>
              </w:rPr>
              <w:fldChar w:fldCharType="begin"/>
            </w:r>
            <w:r w:rsidR="00ED40CF">
              <w:rPr>
                <w:noProof/>
                <w:webHidden/>
              </w:rPr>
              <w:instrText xml:space="preserve"> PAGEREF _Toc434216488 \h </w:instrText>
            </w:r>
            <w:r w:rsidR="00ED40CF">
              <w:rPr>
                <w:noProof/>
                <w:webHidden/>
              </w:rPr>
            </w:r>
            <w:r w:rsidR="00ED40CF">
              <w:rPr>
                <w:noProof/>
                <w:webHidden/>
              </w:rPr>
              <w:fldChar w:fldCharType="separate"/>
            </w:r>
            <w:r w:rsidR="00ED40CF">
              <w:rPr>
                <w:noProof/>
                <w:webHidden/>
              </w:rPr>
              <w:t>2</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89" w:history="1">
            <w:r w:rsidR="00ED40CF" w:rsidRPr="00EB6AA0">
              <w:rPr>
                <w:rStyle w:val="Hyperlink"/>
                <w:noProof/>
              </w:rPr>
              <w:t>Repeater Depth</w:t>
            </w:r>
            <w:r w:rsidR="00ED40CF">
              <w:rPr>
                <w:noProof/>
                <w:webHidden/>
              </w:rPr>
              <w:tab/>
            </w:r>
            <w:r w:rsidR="00ED40CF">
              <w:rPr>
                <w:noProof/>
                <w:webHidden/>
              </w:rPr>
              <w:fldChar w:fldCharType="begin"/>
            </w:r>
            <w:r w:rsidR="00ED40CF">
              <w:rPr>
                <w:noProof/>
                <w:webHidden/>
              </w:rPr>
              <w:instrText xml:space="preserve"> PAGEREF _Toc434216489 \h </w:instrText>
            </w:r>
            <w:r w:rsidR="00ED40CF">
              <w:rPr>
                <w:noProof/>
                <w:webHidden/>
              </w:rPr>
            </w:r>
            <w:r w:rsidR="00ED40CF">
              <w:rPr>
                <w:noProof/>
                <w:webHidden/>
              </w:rPr>
              <w:fldChar w:fldCharType="separate"/>
            </w:r>
            <w:r w:rsidR="00ED40CF">
              <w:rPr>
                <w:noProof/>
                <w:webHidden/>
              </w:rPr>
              <w:t>3</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90" w:history="1">
            <w:r w:rsidR="00ED40CF" w:rsidRPr="00EB6AA0">
              <w:rPr>
                <w:rStyle w:val="Hyperlink"/>
                <w:noProof/>
              </w:rPr>
              <w:t>Check Design Sheet Size</w:t>
            </w:r>
            <w:r w:rsidR="00ED40CF">
              <w:rPr>
                <w:noProof/>
                <w:webHidden/>
              </w:rPr>
              <w:tab/>
            </w:r>
            <w:r w:rsidR="00ED40CF">
              <w:rPr>
                <w:noProof/>
                <w:webHidden/>
              </w:rPr>
              <w:fldChar w:fldCharType="begin"/>
            </w:r>
            <w:r w:rsidR="00ED40CF">
              <w:rPr>
                <w:noProof/>
                <w:webHidden/>
              </w:rPr>
              <w:instrText xml:space="preserve"> PAGEREF _Toc434216490 \h </w:instrText>
            </w:r>
            <w:r w:rsidR="00ED40CF">
              <w:rPr>
                <w:noProof/>
                <w:webHidden/>
              </w:rPr>
            </w:r>
            <w:r w:rsidR="00ED40CF">
              <w:rPr>
                <w:noProof/>
                <w:webHidden/>
              </w:rPr>
              <w:fldChar w:fldCharType="separate"/>
            </w:r>
            <w:r w:rsidR="00ED40CF">
              <w:rPr>
                <w:noProof/>
                <w:webHidden/>
              </w:rPr>
              <w:t>3</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91" w:history="1">
            <w:r w:rsidR="00ED40CF" w:rsidRPr="00EB6AA0">
              <w:rPr>
                <w:rStyle w:val="Hyperlink"/>
                <w:noProof/>
              </w:rPr>
              <w:t>Report Performance</w:t>
            </w:r>
            <w:r w:rsidR="00ED40CF">
              <w:rPr>
                <w:noProof/>
                <w:webHidden/>
              </w:rPr>
              <w:tab/>
            </w:r>
            <w:r w:rsidR="00ED40CF">
              <w:rPr>
                <w:noProof/>
                <w:webHidden/>
              </w:rPr>
              <w:fldChar w:fldCharType="begin"/>
            </w:r>
            <w:r w:rsidR="00ED40CF">
              <w:rPr>
                <w:noProof/>
                <w:webHidden/>
              </w:rPr>
              <w:instrText xml:space="preserve"> PAGEREF _Toc434216491 \h </w:instrText>
            </w:r>
            <w:r w:rsidR="00ED40CF">
              <w:rPr>
                <w:noProof/>
                <w:webHidden/>
              </w:rPr>
            </w:r>
            <w:r w:rsidR="00ED40CF">
              <w:rPr>
                <w:noProof/>
                <w:webHidden/>
              </w:rPr>
              <w:fldChar w:fldCharType="separate"/>
            </w:r>
            <w:r w:rsidR="00ED40CF">
              <w:rPr>
                <w:noProof/>
                <w:webHidden/>
              </w:rPr>
              <w:t>4</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92" w:history="1">
            <w:r w:rsidR="00ED40CF" w:rsidRPr="00EB6AA0">
              <w:rPr>
                <w:rStyle w:val="Hyperlink"/>
                <w:noProof/>
              </w:rPr>
              <w:t>Number of Statements</w:t>
            </w:r>
            <w:r w:rsidR="00ED40CF">
              <w:rPr>
                <w:noProof/>
                <w:webHidden/>
              </w:rPr>
              <w:tab/>
            </w:r>
            <w:r w:rsidR="00ED40CF">
              <w:rPr>
                <w:noProof/>
                <w:webHidden/>
              </w:rPr>
              <w:fldChar w:fldCharType="begin"/>
            </w:r>
            <w:r w:rsidR="00ED40CF">
              <w:rPr>
                <w:noProof/>
                <w:webHidden/>
              </w:rPr>
              <w:instrText xml:space="preserve"> PAGEREF _Toc434216492 \h </w:instrText>
            </w:r>
            <w:r w:rsidR="00ED40CF">
              <w:rPr>
                <w:noProof/>
                <w:webHidden/>
              </w:rPr>
            </w:r>
            <w:r w:rsidR="00ED40CF">
              <w:rPr>
                <w:noProof/>
                <w:webHidden/>
              </w:rPr>
              <w:fldChar w:fldCharType="separate"/>
            </w:r>
            <w:r w:rsidR="00ED40CF">
              <w:rPr>
                <w:noProof/>
                <w:webHidden/>
              </w:rPr>
              <w:t>9</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93" w:history="1">
            <w:r w:rsidR="006E2CEC">
              <w:rPr>
                <w:rStyle w:val="Hyperlink"/>
                <w:noProof/>
              </w:rPr>
              <w:t xml:space="preserve">BR </w:t>
            </w:r>
            <w:r w:rsidR="00ED40CF" w:rsidRPr="00EB6AA0">
              <w:rPr>
                <w:rStyle w:val="Hyperlink"/>
                <w:noProof/>
              </w:rPr>
              <w:t>Design Execution Options</w:t>
            </w:r>
            <w:r w:rsidR="00ED40CF">
              <w:rPr>
                <w:noProof/>
                <w:webHidden/>
              </w:rPr>
              <w:tab/>
            </w:r>
            <w:r w:rsidR="00ED40CF">
              <w:rPr>
                <w:noProof/>
                <w:webHidden/>
              </w:rPr>
              <w:fldChar w:fldCharType="begin"/>
            </w:r>
            <w:r w:rsidR="00ED40CF">
              <w:rPr>
                <w:noProof/>
                <w:webHidden/>
              </w:rPr>
              <w:instrText xml:space="preserve"> PAGEREF _Toc434216493 \h </w:instrText>
            </w:r>
            <w:r w:rsidR="00ED40CF">
              <w:rPr>
                <w:noProof/>
                <w:webHidden/>
              </w:rPr>
            </w:r>
            <w:r w:rsidR="00ED40CF">
              <w:rPr>
                <w:noProof/>
                <w:webHidden/>
              </w:rPr>
              <w:fldChar w:fldCharType="separate"/>
            </w:r>
            <w:r w:rsidR="00ED40CF">
              <w:rPr>
                <w:noProof/>
                <w:webHidden/>
              </w:rPr>
              <w:t>10</w:t>
            </w:r>
            <w:r w:rsidR="00ED40CF">
              <w:rPr>
                <w:noProof/>
                <w:webHidden/>
              </w:rPr>
              <w:fldChar w:fldCharType="end"/>
            </w:r>
          </w:hyperlink>
        </w:p>
        <w:p w:rsidR="00ED40CF" w:rsidRDefault="00A178C9">
          <w:pPr>
            <w:pStyle w:val="TOC2"/>
            <w:tabs>
              <w:tab w:val="right" w:leader="dot" w:pos="9396"/>
            </w:tabs>
            <w:rPr>
              <w:rFonts w:eastAsiaTheme="minorEastAsia"/>
              <w:noProof/>
            </w:rPr>
          </w:pPr>
          <w:hyperlink w:anchor="_Toc434216494" w:history="1">
            <w:r w:rsidR="006E2CEC">
              <w:rPr>
                <w:rStyle w:val="Hyperlink"/>
                <w:noProof/>
              </w:rPr>
              <w:t>BR</w:t>
            </w:r>
            <w:r w:rsidR="00ED40CF" w:rsidRPr="00EB6AA0">
              <w:rPr>
                <w:rStyle w:val="Hyperlink"/>
                <w:noProof/>
              </w:rPr>
              <w:t xml:space="preserve"> Execution Server</w:t>
            </w:r>
            <w:r w:rsidR="00ED40CF">
              <w:rPr>
                <w:noProof/>
                <w:webHidden/>
              </w:rPr>
              <w:tab/>
            </w:r>
            <w:r w:rsidR="00ED40CF">
              <w:rPr>
                <w:noProof/>
                <w:webHidden/>
              </w:rPr>
              <w:fldChar w:fldCharType="begin"/>
            </w:r>
            <w:r w:rsidR="00ED40CF">
              <w:rPr>
                <w:noProof/>
                <w:webHidden/>
              </w:rPr>
              <w:instrText xml:space="preserve"> PAGEREF _Toc434216494 \h </w:instrText>
            </w:r>
            <w:r w:rsidR="00ED40CF">
              <w:rPr>
                <w:noProof/>
                <w:webHidden/>
              </w:rPr>
            </w:r>
            <w:r w:rsidR="00ED40CF">
              <w:rPr>
                <w:noProof/>
                <w:webHidden/>
              </w:rPr>
              <w:fldChar w:fldCharType="separate"/>
            </w:r>
            <w:r w:rsidR="00ED40CF">
              <w:rPr>
                <w:noProof/>
                <w:webHidden/>
              </w:rPr>
              <w:t>10</w:t>
            </w:r>
            <w:r w:rsidR="00ED40CF">
              <w:rPr>
                <w:noProof/>
                <w:webHidden/>
              </w:rPr>
              <w:fldChar w:fldCharType="end"/>
            </w:r>
          </w:hyperlink>
        </w:p>
        <w:p w:rsidR="007F0EC1" w:rsidRDefault="007F0EC1">
          <w:r>
            <w:rPr>
              <w:b/>
              <w:bCs/>
              <w:noProof/>
            </w:rPr>
            <w:fldChar w:fldCharType="end"/>
          </w:r>
        </w:p>
      </w:sdtContent>
    </w:sdt>
    <w:p w:rsidR="007F0EC1" w:rsidRDefault="007F0EC1" w:rsidP="00E8665C">
      <w:pPr>
        <w:pStyle w:val="Heading1"/>
      </w:pPr>
    </w:p>
    <w:p w:rsidR="00A74980" w:rsidRDefault="00CC4327" w:rsidP="00E8665C">
      <w:pPr>
        <w:pStyle w:val="Heading1"/>
      </w:pPr>
      <w:bookmarkStart w:id="0" w:name="_Toc434216484"/>
      <w:r>
        <w:t xml:space="preserve">IFS Business </w:t>
      </w:r>
      <w:r w:rsidR="006E2CEC">
        <w:t>Reporter</w:t>
      </w:r>
      <w:r w:rsidR="007B1A6C">
        <w:t xml:space="preserve"> - </w:t>
      </w:r>
      <w:r w:rsidR="00E8665C" w:rsidRPr="00E8665C">
        <w:t>High Level Design G</w:t>
      </w:r>
      <w:r w:rsidR="007B1A6C">
        <w:t>uidelines</w:t>
      </w:r>
      <w:bookmarkEnd w:id="0"/>
    </w:p>
    <w:p w:rsidR="00E8665C" w:rsidRDefault="007B1A6C" w:rsidP="00E8665C">
      <w:r>
        <w:t xml:space="preserve">This document provides some rather </w:t>
      </w:r>
      <w:proofErr w:type="gramStart"/>
      <w:r>
        <w:t>high level</w:t>
      </w:r>
      <w:proofErr w:type="gramEnd"/>
      <w:r>
        <w:t xml:space="preserve"> design guidelines related to </w:t>
      </w:r>
      <w:r w:rsidR="00CC4327">
        <w:t xml:space="preserve">IFS Business </w:t>
      </w:r>
      <w:r w:rsidR="006E2CEC">
        <w:t>Reporter</w:t>
      </w:r>
      <w:r>
        <w:t xml:space="preserve"> (</w:t>
      </w:r>
      <w:r w:rsidR="006E2CEC">
        <w:t>BR</w:t>
      </w:r>
      <w:r>
        <w:t xml:space="preserve">). The idea is to provide some basic recommendations, </w:t>
      </w:r>
      <w:r w:rsidR="00023EEF">
        <w:t>discuss design size and performance related topics.</w:t>
      </w:r>
    </w:p>
    <w:p w:rsidR="005529C2" w:rsidRDefault="005529C2" w:rsidP="00E8665C">
      <w:r>
        <w:t xml:space="preserve">IFS </w:t>
      </w:r>
      <w:r w:rsidR="00CC4327">
        <w:t xml:space="preserve">Business </w:t>
      </w:r>
      <w:r w:rsidR="006E2CEC">
        <w:t>Reporter</w:t>
      </w:r>
      <w:r>
        <w:t xml:space="preserve"> is an Excel based reporting tool. The combination of Excel and </w:t>
      </w:r>
      <w:r w:rsidR="006E2CEC">
        <w:t>BR</w:t>
      </w:r>
      <w:r>
        <w:t xml:space="preserve"> flexibility enables report designers to create an almost infinite number of different type of reports. The following sections will discuss some general design guidelines and some tips &amp; tricks.</w:t>
      </w:r>
    </w:p>
    <w:p w:rsidR="005529C2" w:rsidRDefault="005529C2" w:rsidP="005529C2">
      <w:pPr>
        <w:pStyle w:val="Heading2"/>
      </w:pPr>
      <w:bookmarkStart w:id="1" w:name="_Toc434216485"/>
      <w:r>
        <w:t>Expectations</w:t>
      </w:r>
      <w:bookmarkEnd w:id="1"/>
    </w:p>
    <w:p w:rsidR="005529C2" w:rsidRPr="005529C2" w:rsidRDefault="005529C2" w:rsidP="005529C2">
      <w:r>
        <w:t xml:space="preserve">The expectations on </w:t>
      </w:r>
      <w:r w:rsidR="006E2CEC">
        <w:t>BR</w:t>
      </w:r>
      <w:r>
        <w:t xml:space="preserve"> should to some extent be high but it is also important to understand that just because a report can be created and visualized in Excel the expectations cannot be the same regardless of design, size, user Information Sources etc. </w:t>
      </w:r>
    </w:p>
    <w:p w:rsidR="005529C2" w:rsidRDefault="00E8665C" w:rsidP="005529C2">
      <w:pPr>
        <w:pStyle w:val="Heading2"/>
      </w:pPr>
      <w:bookmarkStart w:id="2" w:name="_Toc434216486"/>
      <w:r>
        <w:t>Report Size</w:t>
      </w:r>
      <w:bookmarkEnd w:id="2"/>
    </w:p>
    <w:p w:rsidR="005529C2" w:rsidRDefault="005529C2" w:rsidP="005529C2">
      <w:r>
        <w:t xml:space="preserve">The report size can be an important factor. </w:t>
      </w:r>
    </w:p>
    <w:p w:rsidR="005529C2" w:rsidRDefault="005529C2" w:rsidP="005529C2">
      <w:r>
        <w:t xml:space="preserve">A customer </w:t>
      </w:r>
      <w:r w:rsidR="00C12DD8">
        <w:t>reporting or presentation requirement can be</w:t>
      </w:r>
      <w:r>
        <w:t xml:space="preserve"> transformed into a </w:t>
      </w:r>
      <w:r w:rsidR="006E2CEC">
        <w:t>BR</w:t>
      </w:r>
      <w:r>
        <w:t xml:space="preserve"> report</w:t>
      </w:r>
      <w:r w:rsidR="00CC4327">
        <w:t xml:space="preserve"> by a </w:t>
      </w:r>
      <w:r w:rsidR="006E2CEC">
        <w:t>BR</w:t>
      </w:r>
      <w:r w:rsidR="00CC4327">
        <w:t xml:space="preserve"> designer</w:t>
      </w:r>
      <w:r>
        <w:t>.</w:t>
      </w:r>
      <w:r w:rsidR="00C12DD8">
        <w:t xml:space="preserve"> A rather easy trap to fall into is to create too large reports, i.e. a </w:t>
      </w:r>
      <w:proofErr w:type="gramStart"/>
      <w:r w:rsidR="00C12DD8">
        <w:t>reports</w:t>
      </w:r>
      <w:proofErr w:type="gramEnd"/>
      <w:r w:rsidR="00C12DD8">
        <w:t xml:space="preserve"> with large amounts of </w:t>
      </w:r>
      <w:r w:rsidR="006E2CEC">
        <w:t>BR</w:t>
      </w:r>
      <w:r w:rsidR="00C12DD8">
        <w:t xml:space="preserve"> design instructions as well as ordinary Excel functionality.</w:t>
      </w:r>
    </w:p>
    <w:p w:rsidR="00C12DD8" w:rsidRPr="005529C2" w:rsidRDefault="00C12DD8" w:rsidP="005529C2">
      <w:proofErr w:type="gramStart"/>
      <w:r>
        <w:t>So</w:t>
      </w:r>
      <w:proofErr w:type="gramEnd"/>
      <w:r>
        <w:t xml:space="preserve"> what does </w:t>
      </w:r>
      <w:r w:rsidR="00CC4327">
        <w:t>“</w:t>
      </w:r>
      <w:r w:rsidRPr="00CC4327">
        <w:rPr>
          <w:i/>
          <w:iCs/>
        </w:rPr>
        <w:t>large</w:t>
      </w:r>
      <w:r w:rsidR="00CC4327">
        <w:t>”</w:t>
      </w:r>
      <w:r>
        <w:t xml:space="preserve"> mean and what can be the consequences of a large report?</w:t>
      </w:r>
    </w:p>
    <w:p w:rsidR="00FC08A7" w:rsidRDefault="00C12DD8">
      <w:r>
        <w:t>A large report can be large in many way</w:t>
      </w:r>
      <w:r w:rsidR="00441EA8">
        <w:t>s</w:t>
      </w:r>
      <w:r>
        <w:t xml:space="preserve">. Normally this is related to design elements and how they are used. Please refer to </w:t>
      </w:r>
      <w:r>
        <w:rPr>
          <w:b/>
        </w:rPr>
        <w:t>Design E</w:t>
      </w:r>
      <w:r w:rsidRPr="00C12DD8">
        <w:rPr>
          <w:b/>
        </w:rPr>
        <w:t>lement Limitations</w:t>
      </w:r>
      <w:r>
        <w:t xml:space="preserve"> section.</w:t>
      </w:r>
    </w:p>
    <w:p w:rsidR="00C12DD8" w:rsidRDefault="004139D7">
      <w:r>
        <w:lastRenderedPageBreak/>
        <w:t xml:space="preserve">A general guideline would be not to use one single </w:t>
      </w:r>
      <w:r w:rsidR="006E2CEC">
        <w:t>BR</w:t>
      </w:r>
      <w:r>
        <w:t xml:space="preserve"> report to produce contents that could as well be represented by several report</w:t>
      </w:r>
      <w:r w:rsidR="00441EA8">
        <w:t>s.  Assume that a report with 25</w:t>
      </w:r>
      <w:r>
        <w:t xml:space="preserve"> design sheets is created and that the executed report contains 40 sheets, due to use of </w:t>
      </w:r>
      <w:r w:rsidR="00441EA8">
        <w:t>Sheet Repeaters</w:t>
      </w:r>
      <w:r w:rsidR="00CC4327">
        <w:t xml:space="preserve"> </w:t>
      </w:r>
      <w:r w:rsidR="00CC4327" w:rsidRPr="00441EA8">
        <w:t>(</w:t>
      </w:r>
      <w:r w:rsidR="00441EA8" w:rsidRPr="00441EA8">
        <w:t>i.e. r</w:t>
      </w:r>
      <w:r w:rsidR="00CC4327" w:rsidRPr="00441EA8">
        <w:t xml:space="preserve">epeating </w:t>
      </w:r>
      <w:r w:rsidR="00441EA8" w:rsidRPr="00441EA8">
        <w:t>sheets</w:t>
      </w:r>
      <w:r w:rsidR="00A25E65">
        <w:t>)</w:t>
      </w:r>
      <w:r w:rsidR="00441EA8">
        <w:t xml:space="preserve">.  The single report </w:t>
      </w:r>
      <w:r>
        <w:t xml:space="preserve">could maybe </w:t>
      </w:r>
      <w:r w:rsidR="00441EA8">
        <w:t xml:space="preserve">be said to </w:t>
      </w:r>
      <w:r>
        <w:t xml:space="preserve">correspond to 20-30 separate reports. If another tool than </w:t>
      </w:r>
      <w:r w:rsidR="006E2CEC">
        <w:t>BR</w:t>
      </w:r>
      <w:r>
        <w:t xml:space="preserve"> was used, there would be say </w:t>
      </w:r>
      <w:r w:rsidR="00A25E65">
        <w:t xml:space="preserve">some 20 </w:t>
      </w:r>
      <w:r>
        <w:t>separate reports. Now only one report is produced.</w:t>
      </w:r>
      <w:r w:rsidR="00A25E65">
        <w:t xml:space="preserve"> </w:t>
      </w:r>
      <w:r w:rsidR="00A25E65">
        <w:br/>
        <w:t>But there is nothing that says that one design sheet corresponds to one report. It is more a matter of making a logical/practical limitation of the report size, trying to come up with a design that is understandable, maintainable while still producing a report with contents that has makes sense, has a value, for the customer.</w:t>
      </w:r>
    </w:p>
    <w:p w:rsidR="004139D7" w:rsidRDefault="004139D7">
      <w:r>
        <w:t xml:space="preserve">One problem with a large report </w:t>
      </w:r>
      <w:r w:rsidR="00A43BAA">
        <w:t xml:space="preserve">is </w:t>
      </w:r>
      <w:r>
        <w:t xml:space="preserve">of course the performance expectations. </w:t>
      </w:r>
      <w:r w:rsidR="00A43BAA">
        <w:t xml:space="preserve">The larger a report gets, the higher the probability is that </w:t>
      </w:r>
      <w:r w:rsidR="006E2CEC">
        <w:t>BR</w:t>
      </w:r>
      <w:r w:rsidR="00A43BAA">
        <w:t xml:space="preserve"> will generate more server SQL statements to be executed. This may lead to more time spent on the server side and thus a longer execution time. Many data sets </w:t>
      </w:r>
      <w:proofErr w:type="gramStart"/>
      <w:r w:rsidR="00A43BAA">
        <w:t>does</w:t>
      </w:r>
      <w:proofErr w:type="gramEnd"/>
      <w:r w:rsidR="00A43BAA">
        <w:t xml:space="preserve"> not necessarily mean that the client will get a large data volume to handle but the possibility certainly increases. The client processing will </w:t>
      </w:r>
      <w:proofErr w:type="gramStart"/>
      <w:r w:rsidR="00A43BAA">
        <w:t>definitely increase</w:t>
      </w:r>
      <w:proofErr w:type="gramEnd"/>
      <w:r w:rsidR="00A43BAA">
        <w:t xml:space="preserve"> with increased design size.</w:t>
      </w:r>
    </w:p>
    <w:p w:rsidR="00A43BAA" w:rsidRDefault="00A43BAA">
      <w:proofErr w:type="gramStart"/>
      <w:r>
        <w:t>So</w:t>
      </w:r>
      <w:proofErr w:type="gramEnd"/>
      <w:r>
        <w:t xml:space="preserve"> a general rule of thumb is trying to keep the individual </w:t>
      </w:r>
      <w:r w:rsidR="006E2CEC">
        <w:t>BR</w:t>
      </w:r>
      <w:r>
        <w:t xml:space="preserve"> reports rather small.</w:t>
      </w:r>
    </w:p>
    <w:p w:rsidR="00C12DD8" w:rsidRDefault="00A43BAA">
      <w:r>
        <w:t>A list of issues related to large reports:</w:t>
      </w:r>
    </w:p>
    <w:p w:rsidR="00A43BAA" w:rsidRDefault="00A43BAA" w:rsidP="00A43BAA">
      <w:pPr>
        <w:pStyle w:val="ListParagraph"/>
        <w:numPr>
          <w:ilvl w:val="0"/>
          <w:numId w:val="1"/>
        </w:numPr>
      </w:pPr>
      <w:r>
        <w:t>Difficult to understand the design</w:t>
      </w:r>
    </w:p>
    <w:p w:rsidR="00A43BAA" w:rsidRDefault="00A43BAA" w:rsidP="00A43BAA">
      <w:pPr>
        <w:pStyle w:val="ListParagraph"/>
        <w:numPr>
          <w:ilvl w:val="0"/>
          <w:numId w:val="1"/>
        </w:numPr>
      </w:pPr>
      <w:r>
        <w:t>Difficult to further develop the report</w:t>
      </w:r>
    </w:p>
    <w:p w:rsidR="00A43BAA" w:rsidRDefault="00A43BAA" w:rsidP="00A43BAA">
      <w:pPr>
        <w:pStyle w:val="ListParagraph"/>
        <w:numPr>
          <w:ilvl w:val="0"/>
          <w:numId w:val="1"/>
        </w:numPr>
      </w:pPr>
      <w:r>
        <w:t>Difficult to maintain/correct the report</w:t>
      </w:r>
    </w:p>
    <w:p w:rsidR="00A43BAA" w:rsidRDefault="00A43BAA" w:rsidP="00A43BAA">
      <w:pPr>
        <w:pStyle w:val="ListParagraph"/>
        <w:numPr>
          <w:ilvl w:val="0"/>
          <w:numId w:val="1"/>
        </w:numPr>
      </w:pPr>
      <w:r>
        <w:t>Easy to create incorrect cell references</w:t>
      </w:r>
    </w:p>
    <w:p w:rsidR="00A43BAA" w:rsidRDefault="00A43BAA" w:rsidP="00A43BAA">
      <w:pPr>
        <w:pStyle w:val="ListParagraph"/>
        <w:numPr>
          <w:ilvl w:val="0"/>
          <w:numId w:val="1"/>
        </w:numPr>
      </w:pPr>
      <w:r>
        <w:t>Large amount of named ranges</w:t>
      </w:r>
    </w:p>
    <w:p w:rsidR="00A43BAA" w:rsidRDefault="00A43BAA" w:rsidP="00A43BAA">
      <w:pPr>
        <w:pStyle w:val="ListParagraph"/>
        <w:numPr>
          <w:ilvl w:val="0"/>
          <w:numId w:val="1"/>
        </w:numPr>
      </w:pPr>
      <w:r>
        <w:t>Risk for memory problems</w:t>
      </w:r>
    </w:p>
    <w:p w:rsidR="00A43BAA" w:rsidRDefault="00A43BAA" w:rsidP="00A43BAA">
      <w:pPr>
        <w:pStyle w:val="ListParagraph"/>
        <w:numPr>
          <w:ilvl w:val="0"/>
          <w:numId w:val="1"/>
        </w:numPr>
      </w:pPr>
      <w:r>
        <w:t>Reduced server performance</w:t>
      </w:r>
    </w:p>
    <w:p w:rsidR="00A43BAA" w:rsidRDefault="00F37283" w:rsidP="00A43BAA">
      <w:pPr>
        <w:pStyle w:val="ListParagraph"/>
        <w:numPr>
          <w:ilvl w:val="0"/>
          <w:numId w:val="1"/>
        </w:numPr>
      </w:pPr>
      <w:r>
        <w:t>Reduced</w:t>
      </w:r>
      <w:r w:rsidR="00A43BAA">
        <w:t xml:space="preserve"> client rendering performance</w:t>
      </w:r>
    </w:p>
    <w:p w:rsidR="00380730" w:rsidRPr="00A25E65" w:rsidRDefault="00380730" w:rsidP="00A43BAA">
      <w:pPr>
        <w:pStyle w:val="ListParagraph"/>
        <w:numPr>
          <w:ilvl w:val="0"/>
          <w:numId w:val="1"/>
        </w:numPr>
      </w:pPr>
      <w:r w:rsidRPr="00A25E65">
        <w:t>By any chance if the report is corrupted it will be very difficult to create the same report again</w:t>
      </w:r>
    </w:p>
    <w:p w:rsidR="00A43BAA" w:rsidRDefault="00A43BAA"/>
    <w:p w:rsidR="00A43BAA" w:rsidRDefault="00F37283" w:rsidP="00F37283">
      <w:pPr>
        <w:pStyle w:val="Heading2"/>
      </w:pPr>
      <w:bookmarkStart w:id="3" w:name="_Toc434216487"/>
      <w:r>
        <w:t>Data Structure in IFS Applications</w:t>
      </w:r>
      <w:bookmarkEnd w:id="3"/>
    </w:p>
    <w:p w:rsidR="00F37283" w:rsidRDefault="00F37283" w:rsidP="00F37283">
      <w:r>
        <w:t xml:space="preserve">A very important thing to consider is the data structure in IFS Applications. For e.g. financial reporting, the way the code string is defined, how the code parts are related to each other </w:t>
      </w:r>
      <w:proofErr w:type="spellStart"/>
      <w:r>
        <w:t>etc</w:t>
      </w:r>
      <w:proofErr w:type="spellEnd"/>
      <w:r>
        <w:t xml:space="preserve"> will be have a big impact on a </w:t>
      </w:r>
      <w:r w:rsidR="006E2CEC">
        <w:t>BR</w:t>
      </w:r>
      <w:r>
        <w:t xml:space="preserve"> report.</w:t>
      </w:r>
    </w:p>
    <w:p w:rsidR="00F37283" w:rsidRPr="00F37283" w:rsidRDefault="00F37283" w:rsidP="00F37283">
      <w:r>
        <w:t xml:space="preserve">If it is necessary to create </w:t>
      </w:r>
      <w:proofErr w:type="gramStart"/>
      <w:r>
        <w:t>a large number of</w:t>
      </w:r>
      <w:proofErr w:type="gramEnd"/>
      <w:r>
        <w:t xml:space="preserve"> different design elements just to filter out costs, revenues etc. per code part combination, then it is wise to start looking into the basic data set</w:t>
      </w:r>
      <w:r w:rsidR="00A25E65">
        <w:t>up before starting the report design phase</w:t>
      </w:r>
      <w:r>
        <w:t xml:space="preserve">. It is difficult to achieve efficient </w:t>
      </w:r>
      <w:r w:rsidR="006E2CEC">
        <w:t xml:space="preserve">BR </w:t>
      </w:r>
      <w:r>
        <w:t xml:space="preserve">reports that </w:t>
      </w:r>
      <w:proofErr w:type="gramStart"/>
      <w:r>
        <w:t>has to</w:t>
      </w:r>
      <w:proofErr w:type="gramEnd"/>
      <w:r>
        <w:t xml:space="preserve"> overcome a bad underlying data structure instead of trying to solve the real problem.</w:t>
      </w:r>
    </w:p>
    <w:p w:rsidR="00F37283" w:rsidRPr="00F37283" w:rsidRDefault="00F37283" w:rsidP="00F37283"/>
    <w:p w:rsidR="00E8665C" w:rsidRDefault="00F82BDF" w:rsidP="00E8665C">
      <w:pPr>
        <w:pStyle w:val="Heading2"/>
      </w:pPr>
      <w:bookmarkStart w:id="4" w:name="_Toc434216488"/>
      <w:r>
        <w:t>D</w:t>
      </w:r>
      <w:r w:rsidR="00E8665C">
        <w:t>esign Element Limitations</w:t>
      </w:r>
      <w:bookmarkEnd w:id="4"/>
    </w:p>
    <w:p w:rsidR="00F82BDF" w:rsidRDefault="00F82BDF" w:rsidP="00F82BDF">
      <w:r>
        <w:t xml:space="preserve">There are no warnings currently in IFS </w:t>
      </w:r>
      <w:r w:rsidR="00CC4327">
        <w:t xml:space="preserve">Business </w:t>
      </w:r>
      <w:r w:rsidR="006E2CEC">
        <w:t>Reporter</w:t>
      </w:r>
      <w:r>
        <w:t xml:space="preserve"> when it comes to how the report is using the </w:t>
      </w:r>
      <w:r w:rsidR="00042F56">
        <w:t xml:space="preserve">available </w:t>
      </w:r>
      <w:r>
        <w:t xml:space="preserve">design features. This </w:t>
      </w:r>
      <w:r w:rsidR="00A25E65">
        <w:t xml:space="preserve">type of design awareness functionality </w:t>
      </w:r>
      <w:r>
        <w:t xml:space="preserve">will be </w:t>
      </w:r>
      <w:r w:rsidRPr="00042F56">
        <w:t xml:space="preserve">added </w:t>
      </w:r>
      <w:r w:rsidR="00F82127" w:rsidRPr="00042F56">
        <w:t xml:space="preserve">in future </w:t>
      </w:r>
      <w:r w:rsidR="006E2CEC">
        <w:t xml:space="preserve">BR </w:t>
      </w:r>
      <w:r w:rsidR="00042F56" w:rsidRPr="00042F56">
        <w:t xml:space="preserve">release </w:t>
      </w:r>
      <w:r w:rsidRPr="00042F56">
        <w:t xml:space="preserve">as </w:t>
      </w:r>
      <w:r>
        <w:t>one way of highlighting for the designer that it might be necessary to consider redesign.</w:t>
      </w:r>
    </w:p>
    <w:p w:rsidR="00F82127" w:rsidRDefault="00F82127" w:rsidP="00F82BDF"/>
    <w:p w:rsidR="00F82127" w:rsidRDefault="00F82127" w:rsidP="00F82BDF"/>
    <w:p w:rsidR="00F82BDF" w:rsidRPr="00F82BDF" w:rsidRDefault="00F82BDF" w:rsidP="00F82BDF">
      <w:r>
        <w:t xml:space="preserve">Below is a table </w:t>
      </w:r>
      <w:r w:rsidR="00CA0AA1">
        <w:t xml:space="preserve">with some recommended max design </w:t>
      </w:r>
      <w:r w:rsidR="006C6D65">
        <w:t>limits:</w:t>
      </w:r>
    </w:p>
    <w:tbl>
      <w:tblPr>
        <w:tblStyle w:val="TableGrid"/>
        <w:tblW w:w="0" w:type="auto"/>
        <w:tblLook w:val="04A0" w:firstRow="1" w:lastRow="0" w:firstColumn="1" w:lastColumn="0" w:noHBand="0" w:noVBand="1"/>
      </w:tblPr>
      <w:tblGrid>
        <w:gridCol w:w="4106"/>
        <w:gridCol w:w="2158"/>
      </w:tblGrid>
      <w:tr w:rsidR="00F82BDF" w:rsidRPr="00CA0AA1" w:rsidTr="00FC08A7">
        <w:tc>
          <w:tcPr>
            <w:tcW w:w="4106" w:type="dxa"/>
          </w:tcPr>
          <w:p w:rsidR="00F82BDF" w:rsidRPr="00CA0AA1" w:rsidRDefault="00CA0AA1">
            <w:pPr>
              <w:rPr>
                <w:b/>
              </w:rPr>
            </w:pPr>
            <w:r w:rsidRPr="00CA0AA1">
              <w:rPr>
                <w:b/>
              </w:rPr>
              <w:t xml:space="preserve">Check Point </w:t>
            </w:r>
          </w:p>
        </w:tc>
        <w:tc>
          <w:tcPr>
            <w:tcW w:w="2158" w:type="dxa"/>
          </w:tcPr>
          <w:p w:rsidR="00F82BDF" w:rsidRPr="00CA0AA1" w:rsidRDefault="00F82BDF">
            <w:pPr>
              <w:rPr>
                <w:b/>
              </w:rPr>
            </w:pPr>
            <w:r w:rsidRPr="00CA0AA1">
              <w:rPr>
                <w:b/>
              </w:rPr>
              <w:t xml:space="preserve">Suggested </w:t>
            </w:r>
            <w:r w:rsidRPr="00CA0AA1">
              <w:rPr>
                <w:b/>
              </w:rPr>
              <w:br/>
              <w:t>MAX limit</w:t>
            </w:r>
          </w:p>
        </w:tc>
      </w:tr>
      <w:tr w:rsidR="00F37283" w:rsidTr="00FC08A7">
        <w:tc>
          <w:tcPr>
            <w:tcW w:w="4106" w:type="dxa"/>
          </w:tcPr>
          <w:p w:rsidR="00F37283" w:rsidRPr="005529C2" w:rsidRDefault="00F37283">
            <w:r w:rsidRPr="005529C2">
              <w:t>Design Sheets</w:t>
            </w:r>
          </w:p>
        </w:tc>
        <w:tc>
          <w:tcPr>
            <w:tcW w:w="2158" w:type="dxa"/>
          </w:tcPr>
          <w:p w:rsidR="00F37283" w:rsidRPr="005529C2" w:rsidRDefault="00CA0AA1">
            <w:r>
              <w:t>10</w:t>
            </w:r>
          </w:p>
        </w:tc>
      </w:tr>
      <w:tr w:rsidR="00F37283" w:rsidTr="00FC08A7">
        <w:tc>
          <w:tcPr>
            <w:tcW w:w="4106" w:type="dxa"/>
          </w:tcPr>
          <w:p w:rsidR="00F37283" w:rsidRPr="005529C2" w:rsidRDefault="00F37283">
            <w:r w:rsidRPr="005529C2">
              <w:t>Design Rows</w:t>
            </w:r>
          </w:p>
        </w:tc>
        <w:tc>
          <w:tcPr>
            <w:tcW w:w="2158" w:type="dxa"/>
          </w:tcPr>
          <w:p w:rsidR="00F37283" w:rsidRPr="005529C2" w:rsidRDefault="00CA0AA1">
            <w:r>
              <w:t>100</w:t>
            </w:r>
          </w:p>
        </w:tc>
      </w:tr>
      <w:tr w:rsidR="00F37283" w:rsidTr="00FC08A7">
        <w:tc>
          <w:tcPr>
            <w:tcW w:w="4106" w:type="dxa"/>
          </w:tcPr>
          <w:p w:rsidR="00F37283" w:rsidRPr="005529C2" w:rsidRDefault="00F37283">
            <w:r w:rsidRPr="005529C2">
              <w:t>Design Columns</w:t>
            </w:r>
          </w:p>
        </w:tc>
        <w:tc>
          <w:tcPr>
            <w:tcW w:w="2158" w:type="dxa"/>
          </w:tcPr>
          <w:p w:rsidR="00F37283" w:rsidRPr="005529C2" w:rsidRDefault="00CA0AA1">
            <w:r>
              <w:t>50</w:t>
            </w:r>
          </w:p>
        </w:tc>
      </w:tr>
      <w:tr w:rsidR="00F37283" w:rsidTr="00FC08A7">
        <w:tc>
          <w:tcPr>
            <w:tcW w:w="4106" w:type="dxa"/>
          </w:tcPr>
          <w:p w:rsidR="00F37283" w:rsidRPr="005529C2" w:rsidRDefault="00F37283">
            <w:r w:rsidRPr="005529C2">
              <w:t>Design Cells</w:t>
            </w:r>
          </w:p>
        </w:tc>
        <w:tc>
          <w:tcPr>
            <w:tcW w:w="2158" w:type="dxa"/>
          </w:tcPr>
          <w:p w:rsidR="00F37283" w:rsidRPr="005529C2" w:rsidRDefault="00CA0AA1">
            <w:r>
              <w:t>100</w:t>
            </w:r>
          </w:p>
        </w:tc>
      </w:tr>
      <w:tr w:rsidR="00F37283" w:rsidRPr="00FC08A7" w:rsidTr="00FC08A7">
        <w:tc>
          <w:tcPr>
            <w:tcW w:w="4106" w:type="dxa"/>
          </w:tcPr>
          <w:p w:rsidR="00F37283" w:rsidRPr="00FC08A7" w:rsidRDefault="00F37283">
            <w:r w:rsidRPr="00FC08A7">
              <w:t>No of Client Data Sets</w:t>
            </w:r>
          </w:p>
        </w:tc>
        <w:tc>
          <w:tcPr>
            <w:tcW w:w="2158" w:type="dxa"/>
          </w:tcPr>
          <w:p w:rsidR="00F37283" w:rsidRPr="00FC08A7" w:rsidRDefault="00CA0AA1">
            <w:r>
              <w:t>300</w:t>
            </w:r>
          </w:p>
        </w:tc>
      </w:tr>
      <w:tr w:rsidR="00F37283" w:rsidRPr="00FC08A7" w:rsidTr="00FC08A7">
        <w:tc>
          <w:tcPr>
            <w:tcW w:w="4106" w:type="dxa"/>
          </w:tcPr>
          <w:p w:rsidR="00F37283" w:rsidRPr="00FC08A7" w:rsidRDefault="00F37283">
            <w:r>
              <w:t>No of Server Data Sets</w:t>
            </w:r>
          </w:p>
        </w:tc>
        <w:tc>
          <w:tcPr>
            <w:tcW w:w="2158" w:type="dxa"/>
          </w:tcPr>
          <w:p w:rsidR="00F37283" w:rsidRPr="00FC08A7" w:rsidRDefault="00CA0AA1">
            <w:r>
              <w:t>100</w:t>
            </w:r>
          </w:p>
        </w:tc>
      </w:tr>
    </w:tbl>
    <w:p w:rsidR="00FC08A7" w:rsidRDefault="00FC08A7"/>
    <w:p w:rsidR="00CA0AA1" w:rsidRDefault="00CA0AA1">
      <w:r>
        <w:t xml:space="preserve">If a </w:t>
      </w:r>
      <w:r w:rsidR="006E2CEC">
        <w:t xml:space="preserve">BR </w:t>
      </w:r>
      <w:r>
        <w:t xml:space="preserve">report contains design such that one of the above limits are </w:t>
      </w:r>
      <w:proofErr w:type="gramStart"/>
      <w:r>
        <w:t>exceeded</w:t>
      </w:r>
      <w:proofErr w:type="gramEnd"/>
      <w:r>
        <w:t xml:space="preserve"> then there is a chance that the report performance may suffer and redesign might be needed.</w:t>
      </w:r>
    </w:p>
    <w:p w:rsidR="00CA0AA1" w:rsidRDefault="00CA0AA1">
      <w:r>
        <w:t>NOTE that there is no guarantee that a small amount of design always is a good thing and tha</w:t>
      </w:r>
      <w:r w:rsidR="00042F56">
        <w:t>t a large design is a bad thing</w:t>
      </w:r>
      <w:r>
        <w:t xml:space="preserve">. But the above limits at least </w:t>
      </w:r>
      <w:proofErr w:type="gramStart"/>
      <w:r>
        <w:t>serves</w:t>
      </w:r>
      <w:proofErr w:type="gramEnd"/>
      <w:r>
        <w:t xml:space="preserve"> as a guideline, something to look out for.</w:t>
      </w:r>
    </w:p>
    <w:p w:rsidR="00CA0AA1" w:rsidRDefault="00CA0AA1" w:rsidP="00E8665C">
      <w:pPr>
        <w:pStyle w:val="Heading2"/>
      </w:pPr>
    </w:p>
    <w:p w:rsidR="00CA0AA1" w:rsidRDefault="00CA0AA1" w:rsidP="00E8665C">
      <w:pPr>
        <w:pStyle w:val="Heading2"/>
      </w:pPr>
      <w:bookmarkStart w:id="5" w:name="_Toc434216489"/>
      <w:r>
        <w:t>Repeater Depth</w:t>
      </w:r>
      <w:bookmarkEnd w:id="5"/>
    </w:p>
    <w:p w:rsidR="00CA0AA1" w:rsidRDefault="00CA0AA1" w:rsidP="00CA0AA1">
      <w:r>
        <w:t>The repeater concept is recommended instead of using a lot of individual design rows/design columns.</w:t>
      </w:r>
    </w:p>
    <w:p w:rsidR="00CA0AA1" w:rsidRDefault="00CA0AA1" w:rsidP="00CA0AA1">
      <w:r>
        <w:t xml:space="preserve">There is however one </w:t>
      </w:r>
      <w:proofErr w:type="gramStart"/>
      <w:r>
        <w:t>things</w:t>
      </w:r>
      <w:proofErr w:type="gramEnd"/>
      <w:r>
        <w:t xml:space="preserve"> that is worth noting:</w:t>
      </w:r>
    </w:p>
    <w:p w:rsidR="00CA0AA1" w:rsidRDefault="00CA0AA1" w:rsidP="00CA0AA1">
      <w:pPr>
        <w:pStyle w:val="ListParagraph"/>
        <w:numPr>
          <w:ilvl w:val="0"/>
          <w:numId w:val="2"/>
        </w:numPr>
      </w:pPr>
      <w:r>
        <w:t>The more inner repeaters that are defined in a design row/column, the bigger the risk is to decrease performance.</w:t>
      </w:r>
      <w:r w:rsidR="003A00A1">
        <w:t xml:space="preserve"> </w:t>
      </w:r>
      <w:r w:rsidR="00042F56">
        <w:t>Trying to limit the number of i</w:t>
      </w:r>
      <w:r>
        <w:t xml:space="preserve">nner repeaters </w:t>
      </w:r>
      <w:r w:rsidR="00042F56">
        <w:t>to somewhere between 1 and 3 can be a good rule of thumb</w:t>
      </w:r>
      <w:r>
        <w:t xml:space="preserve">. </w:t>
      </w:r>
      <w:proofErr w:type="gramStart"/>
      <w:r w:rsidR="00042F56">
        <w:t>Thus</w:t>
      </w:r>
      <w:proofErr w:type="gramEnd"/>
      <w:r w:rsidR="00042F56">
        <w:t xml:space="preserve"> t</w:t>
      </w:r>
      <w:r>
        <w:t>he amount of inner repeaters</w:t>
      </w:r>
      <w:r w:rsidR="00042F56">
        <w:t>, the repeater depth,</w:t>
      </w:r>
      <w:r>
        <w:t xml:space="preserve"> in general affects the r</w:t>
      </w:r>
      <w:r w:rsidR="00042F56">
        <w:t>endering performance negatively.</w:t>
      </w:r>
    </w:p>
    <w:p w:rsidR="003A00A1" w:rsidRPr="00CA0AA1" w:rsidRDefault="00E623BA" w:rsidP="003A00A1">
      <w:proofErr w:type="gramStart"/>
      <w:r>
        <w:t>Of course</w:t>
      </w:r>
      <w:proofErr w:type="gramEnd"/>
      <w:r>
        <w:t xml:space="preserve"> the rendering performa</w:t>
      </w:r>
      <w:r w:rsidR="00836EC3">
        <w:t>n</w:t>
      </w:r>
      <w:r>
        <w:t>c</w:t>
      </w:r>
      <w:r w:rsidR="00836EC3">
        <w:t>e</w:t>
      </w:r>
      <w:r w:rsidR="003A00A1">
        <w:t xml:space="preserve"> also depends on how much data </w:t>
      </w:r>
      <w:r w:rsidR="006E2CEC">
        <w:t xml:space="preserve">BR </w:t>
      </w:r>
      <w:r w:rsidR="003A00A1">
        <w:t>retrieves.</w:t>
      </w:r>
    </w:p>
    <w:p w:rsidR="00CA0AA1" w:rsidRPr="00CA0AA1" w:rsidRDefault="00CA0AA1" w:rsidP="00CA0AA1"/>
    <w:p w:rsidR="00E8665C" w:rsidRDefault="00E8665C" w:rsidP="00E8665C">
      <w:pPr>
        <w:pStyle w:val="Heading2"/>
      </w:pPr>
      <w:bookmarkStart w:id="6" w:name="_Toc434216490"/>
      <w:r>
        <w:t>Check Design Sheet Size</w:t>
      </w:r>
      <w:bookmarkEnd w:id="6"/>
    </w:p>
    <w:p w:rsidR="003A00A1" w:rsidRDefault="003A00A1" w:rsidP="003A00A1">
      <w:r>
        <w:t xml:space="preserve">Always perform a check in each </w:t>
      </w:r>
      <w:r w:rsidR="006E2CEC">
        <w:t xml:space="preserve">BR </w:t>
      </w:r>
      <w:r>
        <w:t>design sheet when it comes to active sheet size.</w:t>
      </w:r>
    </w:p>
    <w:p w:rsidR="003A00A1" w:rsidRDefault="003A00A1" w:rsidP="003A00A1">
      <w:r>
        <w:t>Press &lt;Ctrl&gt;&lt;End&gt; to see what cell Ex</w:t>
      </w:r>
      <w:r w:rsidR="00836EC3">
        <w:t>cel considers being the last</w:t>
      </w:r>
      <w:r>
        <w:t xml:space="preserve"> in a given sheet.</w:t>
      </w:r>
    </w:p>
    <w:p w:rsidR="003A00A1" w:rsidRDefault="003A00A1" w:rsidP="003A00A1">
      <w:r>
        <w:t xml:space="preserve">If this cell is lower down than the last </w:t>
      </w:r>
      <w:r w:rsidR="006E2CEC">
        <w:t xml:space="preserve">BR </w:t>
      </w:r>
      <w:r>
        <w:t xml:space="preserve">design row or further out to the right than the last </w:t>
      </w:r>
      <w:r w:rsidR="006E2CEC">
        <w:t xml:space="preserve">BR </w:t>
      </w:r>
      <w:r>
        <w:t>design column, then consider removing rows and columns that are “empty” and make sure that the “end” cell is at least close to the intersection between the bottom design row and right most design column.</w:t>
      </w:r>
    </w:p>
    <w:p w:rsidR="003A00A1" w:rsidRPr="003A00A1" w:rsidRDefault="003A00A1" w:rsidP="003A00A1">
      <w:proofErr w:type="gramStart"/>
      <w:r>
        <w:t>Of course</w:t>
      </w:r>
      <w:proofErr w:type="gramEnd"/>
      <w:r>
        <w:t xml:space="preserve"> it is necessary to consider charts etc. that are not </w:t>
      </w:r>
      <w:r w:rsidR="006E2CEC">
        <w:t xml:space="preserve">BR </w:t>
      </w:r>
      <w:r>
        <w:t xml:space="preserve">design elements and that are placed outside the </w:t>
      </w:r>
      <w:r w:rsidR="006E2CEC">
        <w:t xml:space="preserve">BR </w:t>
      </w:r>
      <w:r>
        <w:t xml:space="preserve">design elements. </w:t>
      </w:r>
    </w:p>
    <w:p w:rsidR="00836EC3" w:rsidRDefault="00836EC3" w:rsidP="00E8665C">
      <w:pPr>
        <w:pStyle w:val="Heading2"/>
      </w:pPr>
    </w:p>
    <w:p w:rsidR="00595736" w:rsidRDefault="00595736" w:rsidP="00E8665C">
      <w:pPr>
        <w:pStyle w:val="Heading2"/>
      </w:pPr>
      <w:bookmarkStart w:id="7" w:name="_Toc434216491"/>
      <w:r>
        <w:t>Report Performance</w:t>
      </w:r>
      <w:bookmarkEnd w:id="7"/>
    </w:p>
    <w:p w:rsidR="00595736" w:rsidRDefault="003A00A1" w:rsidP="00595736">
      <w:r>
        <w:t>The performance of a report is affected by many factors.</w:t>
      </w:r>
    </w:p>
    <w:p w:rsidR="003A00A1" w:rsidRDefault="003A00A1" w:rsidP="003A00A1">
      <w:pPr>
        <w:pStyle w:val="ListParagraph"/>
        <w:numPr>
          <w:ilvl w:val="0"/>
          <w:numId w:val="2"/>
        </w:numPr>
      </w:pPr>
      <w:r>
        <w:t>The complexity of the design, i.e. number of inner repeaters, number of design elements, references between cells etc.</w:t>
      </w:r>
    </w:p>
    <w:p w:rsidR="003A00A1" w:rsidRDefault="003A00A1" w:rsidP="003A00A1">
      <w:pPr>
        <w:pStyle w:val="ListParagraph"/>
        <w:numPr>
          <w:ilvl w:val="0"/>
          <w:numId w:val="2"/>
        </w:numPr>
      </w:pPr>
      <w:r>
        <w:t>Number of data sets</w:t>
      </w:r>
    </w:p>
    <w:p w:rsidR="003A00A1" w:rsidRDefault="00F53A2D" w:rsidP="003A00A1">
      <w:pPr>
        <w:pStyle w:val="ListParagraph"/>
        <w:numPr>
          <w:ilvl w:val="0"/>
          <w:numId w:val="2"/>
        </w:numPr>
      </w:pPr>
      <w:r>
        <w:t xml:space="preserve">Used Information Sources </w:t>
      </w:r>
    </w:p>
    <w:p w:rsidR="00F53A2D" w:rsidRDefault="00F53A2D" w:rsidP="00F53A2D">
      <w:pPr>
        <w:pStyle w:val="ListParagraph"/>
        <w:numPr>
          <w:ilvl w:val="1"/>
          <w:numId w:val="2"/>
        </w:numPr>
      </w:pPr>
      <w:r>
        <w:t>Attributes used in design -&gt; some attributes cost little while some may cost more if an underlying expression is needed to extract the attribute value</w:t>
      </w:r>
    </w:p>
    <w:p w:rsidR="00F53A2D" w:rsidRDefault="00F53A2D" w:rsidP="00F53A2D">
      <w:pPr>
        <w:pStyle w:val="ListParagraph"/>
        <w:numPr>
          <w:ilvl w:val="1"/>
          <w:numId w:val="2"/>
        </w:numPr>
      </w:pPr>
      <w:r>
        <w:t>Number of dimensions -&gt; affects number of joins when executing the SQL query</w:t>
      </w:r>
    </w:p>
    <w:p w:rsidR="00F53A2D" w:rsidRDefault="00F53A2D" w:rsidP="00F53A2D">
      <w:pPr>
        <w:pStyle w:val="ListParagraph"/>
        <w:numPr>
          <w:ilvl w:val="0"/>
          <w:numId w:val="2"/>
        </w:numPr>
      </w:pPr>
      <w:r>
        <w:t>Online or Data Mart access</w:t>
      </w:r>
    </w:p>
    <w:p w:rsidR="00F53A2D" w:rsidRDefault="00F53A2D" w:rsidP="00F53A2D">
      <w:pPr>
        <w:pStyle w:val="ListParagraph"/>
        <w:numPr>
          <w:ilvl w:val="1"/>
          <w:numId w:val="2"/>
        </w:numPr>
      </w:pPr>
      <w:r>
        <w:t>Data Mart access might be beneficial since all information</w:t>
      </w:r>
      <w:r w:rsidR="00836EC3">
        <w:t xml:space="preserve"> in this case</w:t>
      </w:r>
      <w:r>
        <w:t xml:space="preserve"> is calculate</w:t>
      </w:r>
      <w:r w:rsidR="00836EC3">
        <w:t xml:space="preserve">d and stored in separate tables, </w:t>
      </w:r>
      <w:r>
        <w:t>compared to the online access where ever</w:t>
      </w:r>
      <w:r w:rsidR="00836EC3">
        <w:t>ything must be evaluated at execution time</w:t>
      </w:r>
      <w:r>
        <w:t>.</w:t>
      </w:r>
    </w:p>
    <w:p w:rsidR="003A00A1" w:rsidRDefault="00F53A2D" w:rsidP="00595736">
      <w:r>
        <w:t>A designer should always investigate the performance before publishing a report for common use.</w:t>
      </w:r>
    </w:p>
    <w:p w:rsidR="00F53A2D" w:rsidRDefault="00F53A2D" w:rsidP="00595736">
      <w:r>
        <w:t>The first step would be to get a general feeling if it is ok or not.</w:t>
      </w:r>
    </w:p>
    <w:p w:rsidR="00F53A2D" w:rsidRDefault="00F53A2D" w:rsidP="00595736">
      <w:r>
        <w:t xml:space="preserve">Next step could be to enable the </w:t>
      </w:r>
      <w:r w:rsidR="006E2CEC">
        <w:t xml:space="preserve">BR </w:t>
      </w:r>
      <w:r>
        <w:t>Debug Opti</w:t>
      </w:r>
      <w:r w:rsidR="00836EC3">
        <w:t xml:space="preserve">ons. In </w:t>
      </w:r>
      <w:r w:rsidR="006E2CEC">
        <w:t xml:space="preserve">BR </w:t>
      </w:r>
      <w:r w:rsidR="00836EC3">
        <w:t>Design Mode</w:t>
      </w:r>
      <w:r>
        <w:t xml:space="preserve"> </w:t>
      </w:r>
      <w:r w:rsidR="00836EC3">
        <w:t xml:space="preserve">click on </w:t>
      </w:r>
      <w:r>
        <w:t>Report Book</w:t>
      </w:r>
      <w:r w:rsidR="00836EC3">
        <w:t xml:space="preserve"> and then on</w:t>
      </w:r>
      <w:r>
        <w:t xml:space="preserve"> Options:</w:t>
      </w:r>
    </w:p>
    <w:p w:rsidR="00F53A2D" w:rsidRDefault="00F53A2D" w:rsidP="00595736"/>
    <w:p w:rsidR="00F53A2D" w:rsidRDefault="00F53A2D" w:rsidP="00595736"/>
    <w:p w:rsidR="00F53A2D" w:rsidRDefault="00F53A2D" w:rsidP="00595736"/>
    <w:p w:rsidR="00F53A2D" w:rsidRDefault="00BA38E4" w:rsidP="00595736">
      <w:r>
        <w:rPr>
          <w:noProof/>
        </w:rPr>
        <w:lastRenderedPageBreak/>
        <w:drawing>
          <wp:inline distT="0" distB="0" distL="0" distR="0" wp14:anchorId="33184792" wp14:editId="358A1665">
            <wp:extent cx="5972810" cy="5139690"/>
            <wp:effectExtent l="0" t="0" r="889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72810" cy="5139690"/>
                    </a:xfrm>
                    <a:prstGeom prst="rect">
                      <a:avLst/>
                    </a:prstGeom>
                  </pic:spPr>
                </pic:pic>
              </a:graphicData>
            </a:graphic>
          </wp:inline>
        </w:drawing>
      </w:r>
    </w:p>
    <w:p w:rsidR="0089024B" w:rsidRDefault="0089024B" w:rsidP="00595736">
      <w:r>
        <w:t>Report will</w:t>
      </w:r>
      <w:r w:rsidR="006E2CEC">
        <w:t xml:space="preserve"> always</w:t>
      </w:r>
      <w:r>
        <w:t xml:space="preserve"> display </w:t>
      </w:r>
      <w:r w:rsidR="006E2CEC">
        <w:t>how long time the report has taken to execute and render</w:t>
      </w:r>
      <w:r w:rsidR="006E2CEC">
        <w:t xml:space="preserve"> even without enabling debug options.</w:t>
      </w:r>
    </w:p>
    <w:p w:rsidR="00F53A2D" w:rsidRDefault="00F53A2D" w:rsidP="00595736"/>
    <w:p w:rsidR="00F53A2D" w:rsidRDefault="00F53A2D" w:rsidP="00595736">
      <w:r>
        <w:t xml:space="preserve">Execute the report in </w:t>
      </w:r>
      <w:r w:rsidR="006E2CEC">
        <w:t xml:space="preserve">BR </w:t>
      </w:r>
      <w:r>
        <w:t>and when</w:t>
      </w:r>
      <w:r w:rsidR="00836EC3">
        <w:t xml:space="preserve"> ready, open the Options dialog</w:t>
      </w:r>
      <w:r>
        <w:t xml:space="preserve"> in End User mode:</w:t>
      </w:r>
    </w:p>
    <w:p w:rsidR="00F53A2D" w:rsidRDefault="0052148D" w:rsidP="00595736">
      <w:r>
        <w:rPr>
          <w:noProof/>
        </w:rPr>
        <w:lastRenderedPageBreak/>
        <w:drawing>
          <wp:inline distT="0" distB="0" distL="0" distR="0" wp14:anchorId="31DB2F21" wp14:editId="002D8430">
            <wp:extent cx="4676775" cy="50768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76775" cy="5076825"/>
                    </a:xfrm>
                    <a:prstGeom prst="rect">
                      <a:avLst/>
                    </a:prstGeom>
                  </pic:spPr>
                </pic:pic>
              </a:graphicData>
            </a:graphic>
          </wp:inline>
        </w:drawing>
      </w:r>
    </w:p>
    <w:p w:rsidR="00836EC3" w:rsidRDefault="00836EC3" w:rsidP="00595736"/>
    <w:p w:rsidR="00F53A2D" w:rsidRDefault="00371EFC" w:rsidP="00595736">
      <w:r>
        <w:t>The output will show the time used on the server side and on the client side.</w:t>
      </w:r>
    </w:p>
    <w:p w:rsidR="00371EFC" w:rsidRDefault="00371EFC" w:rsidP="00595736">
      <w:r>
        <w:t xml:space="preserve">This information can be useful to find out </w:t>
      </w:r>
      <w:r w:rsidR="00836EC3">
        <w:t xml:space="preserve">if </w:t>
      </w:r>
      <w:r>
        <w:t>a report that takes time spend</w:t>
      </w:r>
      <w:r w:rsidR="00836EC3">
        <w:t>s</w:t>
      </w:r>
      <w:r>
        <w:t xml:space="preserve"> </w:t>
      </w:r>
      <w:r w:rsidR="00836EC3">
        <w:t xml:space="preserve">most part of the </w:t>
      </w:r>
      <w:r>
        <w:t>time in the client or in the server.</w:t>
      </w:r>
    </w:p>
    <w:p w:rsidR="00371EFC" w:rsidRDefault="00371EFC" w:rsidP="00595736">
      <w:r>
        <w:t xml:space="preserve">The above activities can be expanded by using RMB </w:t>
      </w:r>
      <w:r w:rsidRPr="00371EFC">
        <w:rPr>
          <w:b/>
        </w:rPr>
        <w:t>Show Details</w:t>
      </w:r>
      <w:r>
        <w:t>:</w:t>
      </w:r>
    </w:p>
    <w:p w:rsidR="00371EFC" w:rsidRPr="00371EFC" w:rsidRDefault="0052148D" w:rsidP="00595736">
      <w:r>
        <w:rPr>
          <w:noProof/>
        </w:rPr>
        <w:lastRenderedPageBreak/>
        <w:drawing>
          <wp:inline distT="0" distB="0" distL="0" distR="0" wp14:anchorId="6663259B" wp14:editId="5489D688">
            <wp:extent cx="4600575" cy="57816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00575" cy="5781675"/>
                    </a:xfrm>
                    <a:prstGeom prst="rect">
                      <a:avLst/>
                    </a:prstGeom>
                  </pic:spPr>
                </pic:pic>
              </a:graphicData>
            </a:graphic>
          </wp:inline>
        </w:drawing>
      </w:r>
    </w:p>
    <w:p w:rsidR="00F53A2D" w:rsidRDefault="00F53A2D" w:rsidP="00595736"/>
    <w:p w:rsidR="00371EFC" w:rsidRDefault="00371EFC" w:rsidP="00595736">
      <w:r>
        <w:t xml:space="preserve">Another useful functionality is to figure out how </w:t>
      </w:r>
      <w:r w:rsidR="00836EC3">
        <w:t>m</w:t>
      </w:r>
      <w:r>
        <w:t>any data sets the client is creating and how many server data sets this leads to.</w:t>
      </w:r>
    </w:p>
    <w:p w:rsidR="00371EFC" w:rsidRDefault="00371EFC" w:rsidP="00595736">
      <w:proofErr w:type="gramStart"/>
      <w:r>
        <w:t>Again</w:t>
      </w:r>
      <w:proofErr w:type="gramEnd"/>
      <w:r>
        <w:t xml:space="preserve"> in Design Mode, open the Options dialog and also enable </w:t>
      </w:r>
      <w:r w:rsidRPr="00836EC3">
        <w:rPr>
          <w:b/>
        </w:rPr>
        <w:t>Display Dataset Info Before Executing</w:t>
      </w:r>
    </w:p>
    <w:p w:rsidR="00371EFC" w:rsidRDefault="0052148D" w:rsidP="00595736">
      <w:r>
        <w:rPr>
          <w:noProof/>
        </w:rPr>
        <w:lastRenderedPageBreak/>
        <w:drawing>
          <wp:inline distT="0" distB="0" distL="0" distR="0" wp14:anchorId="4E3209B3" wp14:editId="6C40DE76">
            <wp:extent cx="4724400" cy="30289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724400" cy="3028950"/>
                    </a:xfrm>
                    <a:prstGeom prst="rect">
                      <a:avLst/>
                    </a:prstGeom>
                  </pic:spPr>
                </pic:pic>
              </a:graphicData>
            </a:graphic>
          </wp:inline>
        </w:drawing>
      </w:r>
    </w:p>
    <w:p w:rsidR="00371EFC" w:rsidRDefault="00371EFC" w:rsidP="00595736">
      <w:r>
        <w:t>When the report is executed in BA, a dialog will be displayed that shows number of data sets:</w:t>
      </w:r>
    </w:p>
    <w:p w:rsidR="00371EFC" w:rsidRDefault="0052148D" w:rsidP="00595736">
      <w:r>
        <w:rPr>
          <w:noProof/>
        </w:rPr>
        <w:drawing>
          <wp:inline distT="0" distB="0" distL="0" distR="0" wp14:anchorId="038C1DF6" wp14:editId="351423FA">
            <wp:extent cx="5581650" cy="42291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81650" cy="4229100"/>
                    </a:xfrm>
                    <a:prstGeom prst="rect">
                      <a:avLst/>
                    </a:prstGeom>
                  </pic:spPr>
                </pic:pic>
              </a:graphicData>
            </a:graphic>
          </wp:inline>
        </w:drawing>
      </w:r>
    </w:p>
    <w:p w:rsidR="00371EFC" w:rsidRDefault="00371EFC" w:rsidP="00595736">
      <w:r>
        <w:lastRenderedPageBreak/>
        <w:t xml:space="preserve">In the above case there are two server data sets and for each data set all related client data sets are listed. This dialog then gives the possibility to figure out how many server and client data sets the </w:t>
      </w:r>
      <w:r w:rsidR="006E2CEC">
        <w:t xml:space="preserve">BR </w:t>
      </w:r>
      <w:r>
        <w:t xml:space="preserve">client design will generate </w:t>
      </w:r>
      <w:proofErr w:type="gramStart"/>
      <w:r>
        <w:t>and also</w:t>
      </w:r>
      <w:proofErr w:type="gramEnd"/>
      <w:r>
        <w:t xml:space="preserve"> the reference to the cell</w:t>
      </w:r>
      <w:r w:rsidR="00AB766F">
        <w:t>s</w:t>
      </w:r>
      <w:r>
        <w:t xml:space="preserve"> that generate the client statement.</w:t>
      </w:r>
    </w:p>
    <w:p w:rsidR="00371EFC" w:rsidRDefault="00371EFC" w:rsidP="00595736">
      <w:r>
        <w:t>When the report has been executed</w:t>
      </w:r>
      <w:r w:rsidR="006C6D65">
        <w:t xml:space="preserve">, in End User mode open the Options dialog and click on </w:t>
      </w:r>
      <w:r w:rsidR="006C6D65" w:rsidRPr="006C6D65">
        <w:rPr>
          <w:b/>
        </w:rPr>
        <w:t>Data Set Info</w:t>
      </w:r>
      <w:r w:rsidR="006C6D65">
        <w:t xml:space="preserve"> to launch the data set dialog:</w:t>
      </w:r>
    </w:p>
    <w:p w:rsidR="006C6D65" w:rsidRDefault="00B41C13" w:rsidP="00595736">
      <w:r>
        <w:rPr>
          <w:noProof/>
        </w:rPr>
        <w:drawing>
          <wp:inline distT="0" distB="0" distL="0" distR="0" wp14:anchorId="10D70870" wp14:editId="2184336D">
            <wp:extent cx="5972810" cy="3969385"/>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3969385"/>
                    </a:xfrm>
                    <a:prstGeom prst="rect">
                      <a:avLst/>
                    </a:prstGeom>
                  </pic:spPr>
                </pic:pic>
              </a:graphicData>
            </a:graphic>
          </wp:inline>
        </w:drawing>
      </w:r>
    </w:p>
    <w:p w:rsidR="006C6D65" w:rsidRDefault="006C6D65" w:rsidP="00595736">
      <w:r>
        <w:t>As can be seen from the above picture each server data set also has info about the execution time.</w:t>
      </w:r>
    </w:p>
    <w:p w:rsidR="006C6D65" w:rsidRDefault="006C6D65" w:rsidP="00595736">
      <w:r>
        <w:t xml:space="preserve">To figure out more details about the SQL statements and how they can be optimized, the first thing would be to publish the </w:t>
      </w:r>
      <w:r w:rsidR="006E2CEC">
        <w:t xml:space="preserve">BR </w:t>
      </w:r>
      <w:r>
        <w:t xml:space="preserve">report for </w:t>
      </w:r>
      <w:r w:rsidR="006E2CEC">
        <w:rPr>
          <w:b/>
        </w:rPr>
        <w:t xml:space="preserve">BR </w:t>
      </w:r>
      <w:r w:rsidRPr="006C6D65">
        <w:rPr>
          <w:b/>
        </w:rPr>
        <w:t>Access Only</w:t>
      </w:r>
      <w:r>
        <w:t>. This is a publish option in BA:</w:t>
      </w:r>
    </w:p>
    <w:p w:rsidR="006C6D65" w:rsidRDefault="00B41C13" w:rsidP="00595736">
      <w:r>
        <w:rPr>
          <w:noProof/>
        </w:rPr>
        <w:lastRenderedPageBreak/>
        <w:drawing>
          <wp:inline distT="0" distB="0" distL="0" distR="0" wp14:anchorId="5BE6C2D9" wp14:editId="069C9F35">
            <wp:extent cx="5972810" cy="3927475"/>
            <wp:effectExtent l="0" t="0" r="889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2810" cy="3927475"/>
                    </a:xfrm>
                    <a:prstGeom prst="rect">
                      <a:avLst/>
                    </a:prstGeom>
                  </pic:spPr>
                </pic:pic>
              </a:graphicData>
            </a:graphic>
          </wp:inline>
        </w:drawing>
      </w:r>
    </w:p>
    <w:p w:rsidR="006C6D65" w:rsidRDefault="00836EC3" w:rsidP="00595736">
      <w:r>
        <w:t xml:space="preserve">After having </w:t>
      </w:r>
      <w:r w:rsidR="006C6D65">
        <w:t xml:space="preserve">published the report </w:t>
      </w:r>
      <w:r>
        <w:t xml:space="preserve">it </w:t>
      </w:r>
      <w:r w:rsidR="006C6D65">
        <w:t xml:space="preserve">can only be accessed from </w:t>
      </w:r>
      <w:proofErr w:type="gramStart"/>
      <w:r w:rsidR="006E2CEC">
        <w:t>BR</w:t>
      </w:r>
      <w:proofErr w:type="gramEnd"/>
      <w:r w:rsidR="006E2CEC">
        <w:t xml:space="preserve"> </w:t>
      </w:r>
      <w:r w:rsidR="006C6D65">
        <w:t>but it is possible to use se</w:t>
      </w:r>
      <w:r w:rsidR="001B6F18">
        <w:t>rver side configuration functionality to investigate and sometimes even improve performance.</w:t>
      </w:r>
    </w:p>
    <w:p w:rsidR="006C6D65" w:rsidRDefault="006C6D65" w:rsidP="00595736">
      <w:r>
        <w:t>Now in B</w:t>
      </w:r>
      <w:r w:rsidR="002E42B3">
        <w:t>A</w:t>
      </w:r>
      <w:r w:rsidR="001B6F18">
        <w:t>, End User mode, use</w:t>
      </w:r>
      <w:r>
        <w:t xml:space="preserve"> </w:t>
      </w:r>
      <w:r w:rsidRPr="006C6D65">
        <w:rPr>
          <w:b/>
        </w:rPr>
        <w:t>Order Report</w:t>
      </w:r>
      <w:r>
        <w:t xml:space="preserve"> to execute the report:</w:t>
      </w:r>
    </w:p>
    <w:p w:rsidR="006C6D65" w:rsidRPr="006C6D65" w:rsidRDefault="00A178C9" w:rsidP="00595736">
      <w:r>
        <w:rPr>
          <w:noProof/>
        </w:rPr>
        <w:lastRenderedPageBreak/>
        <w:drawing>
          <wp:inline distT="0" distB="0" distL="0" distR="0" wp14:anchorId="2981F441" wp14:editId="46A4A207">
            <wp:extent cx="5972810" cy="4681220"/>
            <wp:effectExtent l="0" t="0" r="889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72810" cy="4681220"/>
                    </a:xfrm>
                    <a:prstGeom prst="rect">
                      <a:avLst/>
                    </a:prstGeom>
                  </pic:spPr>
                </pic:pic>
              </a:graphicData>
            </a:graphic>
          </wp:inline>
        </w:drawing>
      </w:r>
      <w:bookmarkStart w:id="8" w:name="_GoBack"/>
      <w:bookmarkEnd w:id="8"/>
    </w:p>
    <w:p w:rsidR="00371EFC" w:rsidRDefault="006C6D65" w:rsidP="00595736">
      <w:r>
        <w:t xml:space="preserve">When the execution is ready, go to the IEE client and open the </w:t>
      </w:r>
      <w:r w:rsidR="006E2CEC">
        <w:rPr>
          <w:b/>
          <w:i/>
        </w:rPr>
        <w:t xml:space="preserve">BR </w:t>
      </w:r>
      <w:r w:rsidR="0031592B" w:rsidRPr="0031592B">
        <w:rPr>
          <w:b/>
          <w:i/>
        </w:rPr>
        <w:t>Report Level Execution Parameters</w:t>
      </w:r>
      <w:r w:rsidR="0031592B">
        <w:t xml:space="preserve"> form. It contains information about the total execution time, the time per data sets, SQL statement for each set etc.</w:t>
      </w:r>
    </w:p>
    <w:p w:rsidR="006C6D65" w:rsidRDefault="006C6D65" w:rsidP="00595736">
      <w:r>
        <w:rPr>
          <w:noProof/>
        </w:rPr>
        <w:lastRenderedPageBreak/>
        <w:drawing>
          <wp:inline distT="0" distB="0" distL="0" distR="0" wp14:anchorId="51D6538B" wp14:editId="3BD39CC5">
            <wp:extent cx="5972810" cy="3274695"/>
            <wp:effectExtent l="0" t="0" r="889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72810" cy="3274695"/>
                    </a:xfrm>
                    <a:prstGeom prst="rect">
                      <a:avLst/>
                    </a:prstGeom>
                  </pic:spPr>
                </pic:pic>
              </a:graphicData>
            </a:graphic>
          </wp:inline>
        </w:drawing>
      </w:r>
    </w:p>
    <w:p w:rsidR="006C6D65" w:rsidRDefault="0031592B" w:rsidP="00595736">
      <w:r>
        <w:t>The above functionality give</w:t>
      </w:r>
      <w:r w:rsidR="001B6F18">
        <w:t>s</w:t>
      </w:r>
      <w:r>
        <w:t xml:space="preserve"> the possibility to investigate the server data set execu</w:t>
      </w:r>
      <w:r w:rsidR="001B6F18">
        <w:t xml:space="preserve">tion performance </w:t>
      </w:r>
      <w:proofErr w:type="gramStart"/>
      <w:r w:rsidR="001B6F18">
        <w:t>and also</w:t>
      </w:r>
      <w:proofErr w:type="gramEnd"/>
      <w:r w:rsidR="001B6F18">
        <w:t xml:space="preserve"> to apply</w:t>
      </w:r>
      <w:r>
        <w:t xml:space="preserve"> execution parameters on </w:t>
      </w:r>
      <w:r w:rsidR="001B6F18">
        <w:t>report or on data set level.</w:t>
      </w:r>
    </w:p>
    <w:p w:rsidR="0031592B" w:rsidRDefault="0031592B" w:rsidP="00595736">
      <w:r>
        <w:t>More info can be found in the Technical Documentation for each Applications track.</w:t>
      </w:r>
    </w:p>
    <w:p w:rsidR="006C6D65" w:rsidRPr="00595736" w:rsidRDefault="006C6D65" w:rsidP="00595736"/>
    <w:p w:rsidR="00E8665C" w:rsidRDefault="003A7446" w:rsidP="00E8665C">
      <w:pPr>
        <w:pStyle w:val="Heading2"/>
      </w:pPr>
      <w:bookmarkStart w:id="9" w:name="_Toc434216492"/>
      <w:r>
        <w:t>Number of Statements</w:t>
      </w:r>
      <w:bookmarkEnd w:id="9"/>
    </w:p>
    <w:p w:rsidR="003A7446" w:rsidRPr="001B6F18" w:rsidRDefault="006E2CEC" w:rsidP="00E8665C">
      <w:r>
        <w:t xml:space="preserve">BR </w:t>
      </w:r>
      <w:r w:rsidR="003A7446">
        <w:t>always tries to optimize the report execution by looking for similar client statements and to merge them together.</w:t>
      </w:r>
      <w:r w:rsidR="000E637D">
        <w:t xml:space="preserve"> </w:t>
      </w:r>
      <w:r w:rsidR="001B6F18">
        <w:t>The o</w:t>
      </w:r>
      <w:r w:rsidR="001B6F18" w:rsidRPr="001B6F18">
        <w:t xml:space="preserve">bjective </w:t>
      </w:r>
      <w:r w:rsidR="000E637D" w:rsidRPr="001B6F18">
        <w:t xml:space="preserve">is to reduce the number of </w:t>
      </w:r>
      <w:proofErr w:type="gramStart"/>
      <w:r w:rsidR="000E637D" w:rsidRPr="001B6F18">
        <w:t>statement</w:t>
      </w:r>
      <w:proofErr w:type="gramEnd"/>
      <w:r w:rsidR="000E637D" w:rsidRPr="001B6F18">
        <w:t xml:space="preserve"> execute</w:t>
      </w:r>
      <w:r w:rsidR="001B6F18" w:rsidRPr="001B6F18">
        <w:t>d on</w:t>
      </w:r>
      <w:r w:rsidR="000E637D" w:rsidRPr="001B6F18">
        <w:t xml:space="preserve"> the server side. </w:t>
      </w:r>
    </w:p>
    <w:p w:rsidR="00E8665C" w:rsidRDefault="003A7446" w:rsidP="00E8665C">
      <w:r>
        <w:t>Now since this</w:t>
      </w:r>
      <w:r w:rsidR="001B6F18">
        <w:t xml:space="preserve"> optimization</w:t>
      </w:r>
      <w:r>
        <w:t xml:space="preserve"> is done as far as possible, the designer should look out for a design that generates hundreds of server statements. Each server statement is represented by a SQL statement that joins necessary dimensions with the “driving” fact. The number of transactions in each referenced table, number of joins, conditions used, available indexes</w:t>
      </w:r>
      <w:r w:rsidR="00C3166F">
        <w:t xml:space="preserve">, Oracle version, </w:t>
      </w:r>
      <w:proofErr w:type="spellStart"/>
      <w:r w:rsidR="00C3166F">
        <w:t>db</w:t>
      </w:r>
      <w:proofErr w:type="spellEnd"/>
      <w:r w:rsidR="00C3166F">
        <w:t xml:space="preserve"> statistics </w:t>
      </w:r>
      <w:proofErr w:type="spellStart"/>
      <w:r w:rsidR="00C3166F">
        <w:t>etc</w:t>
      </w:r>
      <w:proofErr w:type="spellEnd"/>
      <w:r w:rsidR="00C3166F">
        <w:t xml:space="preserve"> will affect the performance for each set. </w:t>
      </w:r>
      <w:proofErr w:type="gramStart"/>
      <w:r w:rsidR="00C3166F">
        <w:t>Thus</w:t>
      </w:r>
      <w:proofErr w:type="gramEnd"/>
      <w:r w:rsidR="00C3166F">
        <w:t xml:space="preserve"> the number of </w:t>
      </w:r>
      <w:r w:rsidR="001B6F18">
        <w:t xml:space="preserve">server </w:t>
      </w:r>
      <w:r w:rsidR="00C3166F">
        <w:t>data set</w:t>
      </w:r>
      <w:r w:rsidR="001B6F18">
        <w:t>s</w:t>
      </w:r>
      <w:r w:rsidR="00C3166F">
        <w:t xml:space="preserve"> can be a critical issue if there many </w:t>
      </w:r>
      <w:r w:rsidR="001B6F18">
        <w:t>of these sets</w:t>
      </w:r>
      <w:r w:rsidR="00C3166F">
        <w:t xml:space="preserve"> take a rather long time to execute.</w:t>
      </w:r>
    </w:p>
    <w:p w:rsidR="00C3166F" w:rsidRDefault="00C3166F" w:rsidP="00E8665C">
      <w:proofErr w:type="gramStart"/>
      <w:r>
        <w:t>Also</w:t>
      </w:r>
      <w:proofErr w:type="gramEnd"/>
      <w:r>
        <w:t xml:space="preserve"> </w:t>
      </w:r>
      <w:r w:rsidR="005F1C49">
        <w:t>for a case where e.g. 1000 server statements are generated and each statement only takes 1 second, the total server execution may will be 1010 seconds, i.e. nearly 17 minutes.</w:t>
      </w:r>
    </w:p>
    <w:p w:rsidR="005F1C49" w:rsidRDefault="005F1C49" w:rsidP="00E8665C">
      <w:proofErr w:type="gramStart"/>
      <w:r>
        <w:t>So</w:t>
      </w:r>
      <w:proofErr w:type="gramEnd"/>
      <w:r>
        <w:t xml:space="preserve"> to reduce the number of server statements is always a good thing to strive for.</w:t>
      </w:r>
    </w:p>
    <w:p w:rsidR="003A7446" w:rsidRDefault="003A7446" w:rsidP="00E8665C"/>
    <w:p w:rsidR="00E8665C" w:rsidRDefault="006E2CEC" w:rsidP="00023EEF">
      <w:pPr>
        <w:pStyle w:val="Heading2"/>
      </w:pPr>
      <w:bookmarkStart w:id="10" w:name="_Toc434216493"/>
      <w:r>
        <w:t xml:space="preserve">BR </w:t>
      </w:r>
      <w:r w:rsidR="00023EEF">
        <w:t xml:space="preserve">Design </w:t>
      </w:r>
      <w:r w:rsidR="006D5BEC">
        <w:t xml:space="preserve">Execution </w:t>
      </w:r>
      <w:r w:rsidR="00023EEF">
        <w:t>Options</w:t>
      </w:r>
      <w:bookmarkEnd w:id="10"/>
    </w:p>
    <w:p w:rsidR="004139D7" w:rsidRDefault="006D5BEC" w:rsidP="004139D7">
      <w:r>
        <w:t xml:space="preserve">The </w:t>
      </w:r>
      <w:r w:rsidR="006E2CEC">
        <w:t xml:space="preserve">BR </w:t>
      </w:r>
      <w:r>
        <w:t>client has some execution options that can important to consider.</w:t>
      </w:r>
    </w:p>
    <w:p w:rsidR="006D5BEC" w:rsidRDefault="006D5BEC" w:rsidP="004139D7">
      <w:r>
        <w:t xml:space="preserve">In </w:t>
      </w:r>
      <w:r w:rsidR="006E2CEC">
        <w:t xml:space="preserve">BR </w:t>
      </w:r>
      <w:r>
        <w:t xml:space="preserve">Apps </w:t>
      </w:r>
      <w:r w:rsidR="00B41C13">
        <w:t>10</w:t>
      </w:r>
      <w:r>
        <w:t xml:space="preserve"> the options are:</w:t>
      </w:r>
    </w:p>
    <w:p w:rsidR="006D5BEC" w:rsidRDefault="00B41C13" w:rsidP="004139D7">
      <w:r>
        <w:rPr>
          <w:noProof/>
        </w:rPr>
        <w:lastRenderedPageBreak/>
        <w:drawing>
          <wp:inline distT="0" distB="0" distL="0" distR="0" wp14:anchorId="068E5E42" wp14:editId="296FA1E2">
            <wp:extent cx="4248150" cy="15335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248150" cy="1533525"/>
                    </a:xfrm>
                    <a:prstGeom prst="rect">
                      <a:avLst/>
                    </a:prstGeom>
                  </pic:spPr>
                </pic:pic>
              </a:graphicData>
            </a:graphic>
          </wp:inline>
        </w:drawing>
      </w:r>
      <w:r>
        <w:rPr>
          <w:noProof/>
        </w:rPr>
        <w:t xml:space="preserve"> </w:t>
      </w:r>
    </w:p>
    <w:p w:rsidR="005F1C49" w:rsidRPr="006D5BEC" w:rsidRDefault="006D5BEC" w:rsidP="004139D7">
      <w:r w:rsidRPr="006D5BEC">
        <w:rPr>
          <w:b/>
        </w:rPr>
        <w:t xml:space="preserve">Enable </w:t>
      </w:r>
      <w:r w:rsidR="00B41C13">
        <w:rPr>
          <w:b/>
        </w:rPr>
        <w:t>IN Clause Optimization and Enable Multiple Filter Criteria Optimization</w:t>
      </w:r>
      <w:r>
        <w:t>.</w:t>
      </w:r>
    </w:p>
    <w:p w:rsidR="006D5BEC" w:rsidRDefault="006D5BEC" w:rsidP="004139D7">
      <w:r>
        <w:t xml:space="preserve">The data set optimization algorithm was improved in Apps 9 to enable merge of more client data sets </w:t>
      </w:r>
      <w:r w:rsidR="003F3865">
        <w:t>tha</w:t>
      </w:r>
      <w:r>
        <w:t>n earlier into server data sets. The</w:t>
      </w:r>
      <w:r w:rsidR="00B41C13">
        <w:t>s</w:t>
      </w:r>
      <w:r>
        <w:t xml:space="preserve">e two options that should be </w:t>
      </w:r>
      <w:r w:rsidR="001B6F18">
        <w:t>enable</w:t>
      </w:r>
      <w:r>
        <w:t xml:space="preserve"> by default and only changed</w:t>
      </w:r>
      <w:r w:rsidR="003F3865">
        <w:t xml:space="preserve"> if e.g. there is a suspicion that the optimization is not working correctly or if the statement generates more IN values in the SQL statement than possible to handle.</w:t>
      </w:r>
    </w:p>
    <w:p w:rsidR="004139D7" w:rsidRDefault="006E2CEC" w:rsidP="004139D7">
      <w:pPr>
        <w:pStyle w:val="Heading2"/>
      </w:pPr>
      <w:bookmarkStart w:id="11" w:name="_Toc434216494"/>
      <w:r>
        <w:t xml:space="preserve">BR </w:t>
      </w:r>
      <w:r w:rsidR="004139D7">
        <w:t>Execution Server</w:t>
      </w:r>
      <w:bookmarkEnd w:id="11"/>
    </w:p>
    <w:p w:rsidR="003F3865" w:rsidRDefault="003F3865" w:rsidP="003F3865">
      <w:r>
        <w:t xml:space="preserve">When a </w:t>
      </w:r>
      <w:r w:rsidR="006E2CEC">
        <w:t xml:space="preserve">BR </w:t>
      </w:r>
      <w:r>
        <w:t>report has been designed, tested and set into production, it is highly likely that it will be ordered via IFS Reporting (Info Services). There are two general options:</w:t>
      </w:r>
    </w:p>
    <w:p w:rsidR="003F3865" w:rsidRDefault="003F3865" w:rsidP="003F3865">
      <w:pPr>
        <w:pStyle w:val="ListParagraph"/>
        <w:numPr>
          <w:ilvl w:val="0"/>
          <w:numId w:val="3"/>
        </w:numPr>
      </w:pPr>
      <w:r>
        <w:t>Using the Order Report dialog</w:t>
      </w:r>
    </w:p>
    <w:p w:rsidR="003F3865" w:rsidRDefault="003F3865" w:rsidP="003F3865">
      <w:pPr>
        <w:pStyle w:val="ListParagraph"/>
        <w:numPr>
          <w:ilvl w:val="1"/>
          <w:numId w:val="3"/>
        </w:numPr>
      </w:pPr>
      <w:r>
        <w:t xml:space="preserve">The report will run and execute directly and when the result is ready the </w:t>
      </w:r>
      <w:r w:rsidR="006E2CEC">
        <w:t xml:space="preserve">BR </w:t>
      </w:r>
      <w:r>
        <w:t>report will open and be rendered.</w:t>
      </w:r>
    </w:p>
    <w:p w:rsidR="003F3865" w:rsidRDefault="003F3865" w:rsidP="003F3865">
      <w:pPr>
        <w:pStyle w:val="ListParagraph"/>
        <w:numPr>
          <w:ilvl w:val="0"/>
          <w:numId w:val="3"/>
        </w:numPr>
      </w:pPr>
      <w:r>
        <w:t>Using a Scheduled task</w:t>
      </w:r>
    </w:p>
    <w:p w:rsidR="003F3865" w:rsidRDefault="003F3865" w:rsidP="003F3865">
      <w:pPr>
        <w:pStyle w:val="ListParagraph"/>
        <w:numPr>
          <w:ilvl w:val="1"/>
          <w:numId w:val="3"/>
        </w:numPr>
      </w:pPr>
      <w:r>
        <w:t>Only the server part will be executed.</w:t>
      </w:r>
    </w:p>
    <w:p w:rsidR="003F3865" w:rsidRDefault="003F3865" w:rsidP="003F3865">
      <w:pPr>
        <w:pStyle w:val="ListParagraph"/>
        <w:numPr>
          <w:ilvl w:val="1"/>
          <w:numId w:val="3"/>
        </w:numPr>
      </w:pPr>
      <w:r>
        <w:t xml:space="preserve">When the report is opened from the Archive the </w:t>
      </w:r>
      <w:r w:rsidR="006E2CEC">
        <w:t xml:space="preserve">BR </w:t>
      </w:r>
      <w:r>
        <w:t>report will open and the rendering will start.</w:t>
      </w:r>
    </w:p>
    <w:p w:rsidR="003F3865" w:rsidRDefault="003F3865" w:rsidP="003F3865">
      <w:pPr>
        <w:pStyle w:val="ListParagraph"/>
        <w:numPr>
          <w:ilvl w:val="1"/>
          <w:numId w:val="3"/>
        </w:numPr>
      </w:pPr>
      <w:r>
        <w:t>This option has the advantage that the user does not have to wait for the server execution. It is possible to configure that a mail should be sent to the user when the report is ready.</w:t>
      </w:r>
    </w:p>
    <w:p w:rsidR="003F3865" w:rsidRDefault="003F3865" w:rsidP="003F3865">
      <w:pPr>
        <w:pStyle w:val="ListParagraph"/>
        <w:numPr>
          <w:ilvl w:val="1"/>
          <w:numId w:val="3"/>
        </w:numPr>
      </w:pPr>
      <w:r>
        <w:t xml:space="preserve">Still the user </w:t>
      </w:r>
      <w:proofErr w:type="gramStart"/>
      <w:r>
        <w:t>has to</w:t>
      </w:r>
      <w:proofErr w:type="gramEnd"/>
      <w:r>
        <w:t xml:space="preserve"> wait for the rendering of the report when opened from the archive.</w:t>
      </w:r>
    </w:p>
    <w:p w:rsidR="003F3865" w:rsidRDefault="003F3865" w:rsidP="003F3865">
      <w:r>
        <w:t xml:space="preserve">A very nice option when it comes to </w:t>
      </w:r>
      <w:r w:rsidR="006E2CEC">
        <w:t xml:space="preserve">BR </w:t>
      </w:r>
      <w:r>
        <w:t xml:space="preserve">reports is to also install the </w:t>
      </w:r>
      <w:r w:rsidR="006E2CEC">
        <w:t xml:space="preserve">BR </w:t>
      </w:r>
      <w:r>
        <w:t xml:space="preserve">Execution Server. This server software should preferably be installed on a separate computer </w:t>
      </w:r>
      <w:r w:rsidR="001B6F18">
        <w:t>and the general recommendation is to</w:t>
      </w:r>
      <w:r>
        <w:t xml:space="preserve"> run</w:t>
      </w:r>
      <w:r w:rsidR="001B6F18">
        <w:t xml:space="preserve"> it </w:t>
      </w:r>
      <w:r>
        <w:t>on a server OS.</w:t>
      </w:r>
    </w:p>
    <w:p w:rsidR="003F3865" w:rsidRDefault="003F3865" w:rsidP="003F3865">
      <w:r>
        <w:t xml:space="preserve">It possible to define which reports that the </w:t>
      </w:r>
      <w:r w:rsidR="006E2CEC">
        <w:t xml:space="preserve">BR </w:t>
      </w:r>
      <w:r>
        <w:t>Execution Server should handle:</w:t>
      </w:r>
    </w:p>
    <w:p w:rsidR="003F3865" w:rsidRDefault="003F3865" w:rsidP="003F3865">
      <w:pPr>
        <w:pStyle w:val="ListParagraph"/>
        <w:numPr>
          <w:ilvl w:val="0"/>
          <w:numId w:val="4"/>
        </w:numPr>
      </w:pPr>
      <w:r>
        <w:t>All reports ordered from Reporting (Info Services)</w:t>
      </w:r>
    </w:p>
    <w:p w:rsidR="003F3865" w:rsidRDefault="003F3865" w:rsidP="003F3865">
      <w:pPr>
        <w:pStyle w:val="ListParagraph"/>
        <w:numPr>
          <w:ilvl w:val="0"/>
          <w:numId w:val="4"/>
        </w:numPr>
      </w:pPr>
      <w:r>
        <w:t>Only scheduled reports</w:t>
      </w:r>
    </w:p>
    <w:p w:rsidR="003F3865" w:rsidRPr="001171FA" w:rsidRDefault="003F3865" w:rsidP="003F3865">
      <w:r>
        <w:t xml:space="preserve">The </w:t>
      </w:r>
      <w:r w:rsidR="006E2CEC">
        <w:t xml:space="preserve">BR </w:t>
      </w:r>
      <w:r>
        <w:t>Execution Server will</w:t>
      </w:r>
      <w:r w:rsidR="00235276">
        <w:t xml:space="preserve"> </w:t>
      </w:r>
      <w:r w:rsidR="006910C4">
        <w:t>download</w:t>
      </w:r>
      <w:r w:rsidR="00235276">
        <w:t xml:space="preserve"> the report definition and the </w:t>
      </w:r>
      <w:r w:rsidR="001B6F18">
        <w:t xml:space="preserve">report </w:t>
      </w:r>
      <w:r w:rsidR="00235276">
        <w:t xml:space="preserve">data </w:t>
      </w:r>
      <w:r w:rsidR="001B6F18">
        <w:t xml:space="preserve">as soon as </w:t>
      </w:r>
      <w:r w:rsidR="001171FA">
        <w:t>the</w:t>
      </w:r>
      <w:r w:rsidR="001B6F18">
        <w:t xml:space="preserve"> data </w:t>
      </w:r>
      <w:r w:rsidR="001171FA">
        <w:t>i</w:t>
      </w:r>
      <w:r w:rsidR="00235276">
        <w:t xml:space="preserve">s </w:t>
      </w:r>
      <w:r w:rsidR="001171FA">
        <w:t xml:space="preserve">available (the server first has to execute all </w:t>
      </w:r>
      <w:proofErr w:type="gramStart"/>
      <w:r w:rsidR="001171FA">
        <w:t>server side</w:t>
      </w:r>
      <w:proofErr w:type="gramEnd"/>
      <w:r w:rsidR="001171FA">
        <w:t xml:space="preserve"> SQL statements and gather the total data)</w:t>
      </w:r>
      <w:r w:rsidR="006910C4">
        <w:t xml:space="preserve">. </w:t>
      </w:r>
      <w:r w:rsidR="001171FA" w:rsidRPr="001171FA">
        <w:t>Next step</w:t>
      </w:r>
      <w:r w:rsidR="006910C4" w:rsidRPr="001171FA">
        <w:t xml:space="preserve"> will </w:t>
      </w:r>
      <w:r w:rsidR="001171FA" w:rsidRPr="001171FA">
        <w:t xml:space="preserve">be to </w:t>
      </w:r>
      <w:r w:rsidR="006910C4" w:rsidRPr="001171FA">
        <w:t xml:space="preserve">render the </w:t>
      </w:r>
      <w:r w:rsidR="006E2CEC">
        <w:t xml:space="preserve">BR </w:t>
      </w:r>
      <w:r w:rsidR="006910C4" w:rsidRPr="001171FA">
        <w:t xml:space="preserve">report with the downloaded </w:t>
      </w:r>
      <w:r w:rsidR="001171FA" w:rsidRPr="001171FA">
        <w:t>report data</w:t>
      </w:r>
      <w:r w:rsidR="006910C4" w:rsidRPr="001171FA">
        <w:t xml:space="preserve"> </w:t>
      </w:r>
      <w:r w:rsidR="00235276" w:rsidRPr="001171FA">
        <w:t xml:space="preserve">before uploading it again to the </w:t>
      </w:r>
      <w:r w:rsidR="00BB09A1" w:rsidRPr="001171FA">
        <w:t>IFS R</w:t>
      </w:r>
      <w:r w:rsidR="00235276" w:rsidRPr="001171FA">
        <w:t xml:space="preserve">eport </w:t>
      </w:r>
      <w:r w:rsidR="00BB09A1" w:rsidRPr="001171FA">
        <w:t>A</w:t>
      </w:r>
      <w:r w:rsidR="00235276" w:rsidRPr="001171FA">
        <w:t>rchive.</w:t>
      </w:r>
    </w:p>
    <w:p w:rsidR="00235276" w:rsidRPr="001171FA" w:rsidRDefault="00235276" w:rsidP="003F3865">
      <w:r>
        <w:lastRenderedPageBreak/>
        <w:t xml:space="preserve">The big benefit with this solution is that when a report ends up in the </w:t>
      </w:r>
      <w:r w:rsidR="004E6F0C" w:rsidRPr="001171FA">
        <w:t>IFS R</w:t>
      </w:r>
      <w:r w:rsidRPr="001171FA">
        <w:t xml:space="preserve">eport </w:t>
      </w:r>
      <w:r w:rsidR="004E6F0C" w:rsidRPr="001171FA">
        <w:t>A</w:t>
      </w:r>
      <w:r w:rsidRPr="001171FA">
        <w:t xml:space="preserve">rchive it is completely ready. </w:t>
      </w:r>
      <w:r w:rsidR="001171FA">
        <w:t>T</w:t>
      </w:r>
      <w:r w:rsidRPr="001171FA">
        <w:t xml:space="preserve">his </w:t>
      </w:r>
      <w:r w:rsidR="001171FA">
        <w:t xml:space="preserve">type of functionality </w:t>
      </w:r>
      <w:r w:rsidRPr="001171FA">
        <w:t>can be very beneficial f</w:t>
      </w:r>
      <w:r w:rsidR="0095070D" w:rsidRPr="001171FA">
        <w:t xml:space="preserve">or the end user </w:t>
      </w:r>
      <w:r w:rsidR="001171FA">
        <w:t>and e</w:t>
      </w:r>
      <w:r w:rsidR="0095070D" w:rsidRPr="001171FA">
        <w:t xml:space="preserve">specially when scheduling </w:t>
      </w:r>
      <w:r w:rsidR="006E2CEC">
        <w:t xml:space="preserve">BR </w:t>
      </w:r>
      <w:r w:rsidR="0095070D" w:rsidRPr="001171FA">
        <w:t xml:space="preserve">reports. </w:t>
      </w:r>
    </w:p>
    <w:sectPr w:rsidR="00235276" w:rsidRPr="001171F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skoola Pota">
    <w:altName w:val="Iskoola Pota"/>
    <w:charset w:val="00"/>
    <w:family w:val="swiss"/>
    <w:pitch w:val="variable"/>
    <w:sig w:usb0="00000003" w:usb1="00000000" w:usb2="000002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57480"/>
    <w:multiLevelType w:val="hybridMultilevel"/>
    <w:tmpl w:val="2DC09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B1226CC"/>
    <w:multiLevelType w:val="hybridMultilevel"/>
    <w:tmpl w:val="1DDCF226"/>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 w15:restartNumberingAfterBreak="0">
    <w:nsid w:val="6BCA7FB9"/>
    <w:multiLevelType w:val="hybridMultilevel"/>
    <w:tmpl w:val="4B0EE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115D8A"/>
    <w:multiLevelType w:val="hybridMultilevel"/>
    <w:tmpl w:val="350A1C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8F9"/>
    <w:rsid w:val="00023EEF"/>
    <w:rsid w:val="00042F56"/>
    <w:rsid w:val="000E637D"/>
    <w:rsid w:val="001128F9"/>
    <w:rsid w:val="001171FA"/>
    <w:rsid w:val="0012224A"/>
    <w:rsid w:val="001B6F18"/>
    <w:rsid w:val="001F1ABD"/>
    <w:rsid w:val="00235276"/>
    <w:rsid w:val="002E42B3"/>
    <w:rsid w:val="0031592B"/>
    <w:rsid w:val="00371EFC"/>
    <w:rsid w:val="00380730"/>
    <w:rsid w:val="003A00A1"/>
    <w:rsid w:val="003A7446"/>
    <w:rsid w:val="003C3F7C"/>
    <w:rsid w:val="003F3865"/>
    <w:rsid w:val="004139D7"/>
    <w:rsid w:val="00426C47"/>
    <w:rsid w:val="00441EA8"/>
    <w:rsid w:val="004E6F0C"/>
    <w:rsid w:val="0052148D"/>
    <w:rsid w:val="005529C2"/>
    <w:rsid w:val="00595736"/>
    <w:rsid w:val="005F1C49"/>
    <w:rsid w:val="006910C4"/>
    <w:rsid w:val="006C6D65"/>
    <w:rsid w:val="006D5BEC"/>
    <w:rsid w:val="006E2CEC"/>
    <w:rsid w:val="007B1A6C"/>
    <w:rsid w:val="007F0EC1"/>
    <w:rsid w:val="00836EC3"/>
    <w:rsid w:val="0089024B"/>
    <w:rsid w:val="00946EF0"/>
    <w:rsid w:val="0095070D"/>
    <w:rsid w:val="00A178C9"/>
    <w:rsid w:val="00A25E65"/>
    <w:rsid w:val="00A43BAA"/>
    <w:rsid w:val="00A74980"/>
    <w:rsid w:val="00AB62DF"/>
    <w:rsid w:val="00AB766F"/>
    <w:rsid w:val="00B0763B"/>
    <w:rsid w:val="00B41C13"/>
    <w:rsid w:val="00BA38E4"/>
    <w:rsid w:val="00BB09A1"/>
    <w:rsid w:val="00C12DD8"/>
    <w:rsid w:val="00C3166F"/>
    <w:rsid w:val="00CA0AA1"/>
    <w:rsid w:val="00CC4327"/>
    <w:rsid w:val="00D74C6C"/>
    <w:rsid w:val="00E15304"/>
    <w:rsid w:val="00E623BA"/>
    <w:rsid w:val="00E8665C"/>
    <w:rsid w:val="00ED40CF"/>
    <w:rsid w:val="00F37283"/>
    <w:rsid w:val="00F53A2D"/>
    <w:rsid w:val="00F82127"/>
    <w:rsid w:val="00F82BDF"/>
    <w:rsid w:val="00F955ED"/>
    <w:rsid w:val="00FC08A7"/>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CFE95"/>
  <w15:chartTrackingRefBased/>
  <w15:docId w15:val="{0C6C4592-FF32-41DD-BF7A-9A21DFF8E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866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866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08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8665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8665C"/>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43BAA"/>
    <w:pPr>
      <w:ind w:left="720"/>
      <w:contextualSpacing/>
    </w:pPr>
  </w:style>
  <w:style w:type="paragraph" w:styleId="TOCHeading">
    <w:name w:val="TOC Heading"/>
    <w:basedOn w:val="Heading1"/>
    <w:next w:val="Normal"/>
    <w:uiPriority w:val="39"/>
    <w:unhideWhenUsed/>
    <w:qFormat/>
    <w:rsid w:val="007F0EC1"/>
    <w:pPr>
      <w:outlineLvl w:val="9"/>
    </w:pPr>
  </w:style>
  <w:style w:type="paragraph" w:styleId="TOC1">
    <w:name w:val="toc 1"/>
    <w:basedOn w:val="Normal"/>
    <w:next w:val="Normal"/>
    <w:autoRedefine/>
    <w:uiPriority w:val="39"/>
    <w:unhideWhenUsed/>
    <w:rsid w:val="007F0EC1"/>
    <w:pPr>
      <w:spacing w:after="100"/>
    </w:pPr>
  </w:style>
  <w:style w:type="paragraph" w:styleId="TOC2">
    <w:name w:val="toc 2"/>
    <w:basedOn w:val="Normal"/>
    <w:next w:val="Normal"/>
    <w:autoRedefine/>
    <w:uiPriority w:val="39"/>
    <w:unhideWhenUsed/>
    <w:rsid w:val="007F0EC1"/>
    <w:pPr>
      <w:spacing w:after="100"/>
      <w:ind w:left="220"/>
    </w:pPr>
  </w:style>
  <w:style w:type="character" w:styleId="Hyperlink">
    <w:name w:val="Hyperlink"/>
    <w:basedOn w:val="DefaultParagraphFont"/>
    <w:uiPriority w:val="99"/>
    <w:unhideWhenUsed/>
    <w:rsid w:val="007F0E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118E9-B1E8-4B41-8E93-4DBCCEBEE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14</Pages>
  <Words>2030</Words>
  <Characters>11572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Lindberg</dc:creator>
  <cp:keywords/>
  <dc:description/>
  <cp:lastModifiedBy>Voshitha Hettiarachchi</cp:lastModifiedBy>
  <cp:revision>24</cp:revision>
  <dcterms:created xsi:type="dcterms:W3CDTF">2015-11-02T04:03:00Z</dcterms:created>
  <dcterms:modified xsi:type="dcterms:W3CDTF">2019-02-11T05:18:00Z</dcterms:modified>
</cp:coreProperties>
</file>